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5F5F" w:rsidRPr="00A11734" w:rsidRDefault="000C0DC2" w:rsidP="00A11734">
      <w:pPr>
        <w:tabs>
          <w:tab w:val="left" w:pos="567"/>
        </w:tabs>
        <w:spacing w:after="0"/>
        <w:jc w:val="center"/>
        <w:rPr>
          <w:rFonts w:ascii="Times New Roman" w:hAnsi="Times New Roman" w:cs="Calibri"/>
          <w:b/>
          <w:bCs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.75pt;height:64.5pt;visibility:visible">
            <v:imagedata r:id="rId8" o:title=""/>
          </v:shape>
        </w:pict>
      </w:r>
    </w:p>
    <w:p w:rsidR="004F5F5F" w:rsidRDefault="004F5F5F" w:rsidP="00EC324D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Иркутская область</w:t>
      </w:r>
    </w:p>
    <w:p w:rsidR="004F5F5F" w:rsidRDefault="004F5F5F" w:rsidP="00EC32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Нижнеилимский район</w:t>
      </w:r>
    </w:p>
    <w:p w:rsidR="004F5F5F" w:rsidRDefault="004F5F5F" w:rsidP="00EC32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Контрольно-счетная палата</w:t>
      </w:r>
    </w:p>
    <w:p w:rsidR="004F5F5F" w:rsidRDefault="004F5F5F" w:rsidP="00EC324D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Нижнеилимского муниципального района</w:t>
      </w:r>
    </w:p>
    <w:p w:rsidR="004F5F5F" w:rsidRDefault="004F5F5F" w:rsidP="00EC324D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==========================================================================</w:t>
      </w:r>
    </w:p>
    <w:p w:rsidR="004F5F5F" w:rsidRDefault="004F5F5F" w:rsidP="00EC324D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4F5F5F" w:rsidRDefault="005B4B66" w:rsidP="00EC324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</w:t>
      </w:r>
      <w:r w:rsidR="005118D8">
        <w:rPr>
          <w:rFonts w:ascii="Times New Roman" w:hAnsi="Times New Roman"/>
          <w:sz w:val="24"/>
          <w:szCs w:val="24"/>
        </w:rPr>
        <w:t>11</w:t>
      </w:r>
      <w:r w:rsidR="004F5F5F">
        <w:rPr>
          <w:rFonts w:ascii="Times New Roman" w:hAnsi="Times New Roman"/>
          <w:sz w:val="24"/>
          <w:szCs w:val="24"/>
        </w:rPr>
        <w:t xml:space="preserve">» </w:t>
      </w:r>
      <w:r w:rsidR="008F6399">
        <w:rPr>
          <w:rFonts w:ascii="Times New Roman" w:hAnsi="Times New Roman"/>
          <w:sz w:val="24"/>
          <w:szCs w:val="24"/>
        </w:rPr>
        <w:t>дека</w:t>
      </w:r>
      <w:r w:rsidR="00760FC4">
        <w:rPr>
          <w:rFonts w:ascii="Times New Roman" w:hAnsi="Times New Roman"/>
          <w:sz w:val="24"/>
          <w:szCs w:val="24"/>
        </w:rPr>
        <w:t>б</w:t>
      </w:r>
      <w:r w:rsidR="004F5F5F">
        <w:rPr>
          <w:rFonts w:ascii="Times New Roman" w:hAnsi="Times New Roman"/>
          <w:sz w:val="24"/>
          <w:szCs w:val="24"/>
        </w:rPr>
        <w:t>ря 20</w:t>
      </w:r>
      <w:r>
        <w:rPr>
          <w:rFonts w:ascii="Times New Roman" w:hAnsi="Times New Roman"/>
          <w:sz w:val="24"/>
          <w:szCs w:val="24"/>
        </w:rPr>
        <w:t>20</w:t>
      </w:r>
      <w:r w:rsidR="004F5F5F">
        <w:rPr>
          <w:rFonts w:ascii="Times New Roman" w:hAnsi="Times New Roman"/>
          <w:sz w:val="24"/>
          <w:szCs w:val="24"/>
        </w:rPr>
        <w:t xml:space="preserve"> г.                                    </w:t>
      </w:r>
      <w:r w:rsidR="00436153">
        <w:rPr>
          <w:rFonts w:ascii="Times New Roman" w:hAnsi="Times New Roman"/>
          <w:sz w:val="24"/>
          <w:szCs w:val="24"/>
        </w:rPr>
        <w:t xml:space="preserve">  </w:t>
      </w:r>
      <w:r w:rsidR="004F5F5F">
        <w:rPr>
          <w:rFonts w:ascii="Times New Roman" w:hAnsi="Times New Roman"/>
          <w:sz w:val="24"/>
          <w:szCs w:val="24"/>
        </w:rPr>
        <w:t xml:space="preserve">                                      г. Железногорск-Илимский </w:t>
      </w:r>
    </w:p>
    <w:p w:rsidR="004F5F5F" w:rsidRDefault="004F5F5F" w:rsidP="00A1173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F5F5F" w:rsidRDefault="004F5F5F" w:rsidP="00A1173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</w:t>
      </w:r>
      <w:r w:rsidRPr="001F3570">
        <w:rPr>
          <w:rFonts w:ascii="Times New Roman" w:hAnsi="Times New Roman"/>
          <w:b/>
          <w:bCs/>
          <w:sz w:val="24"/>
          <w:szCs w:val="24"/>
        </w:rPr>
        <w:t xml:space="preserve">АКЛЮЧЕНИЕ № </w:t>
      </w:r>
      <w:r>
        <w:rPr>
          <w:rFonts w:ascii="Times New Roman" w:hAnsi="Times New Roman"/>
          <w:b/>
          <w:bCs/>
          <w:sz w:val="24"/>
          <w:szCs w:val="24"/>
        </w:rPr>
        <w:t>01-1</w:t>
      </w:r>
      <w:r w:rsidR="00140742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/</w:t>
      </w:r>
      <w:r w:rsidR="005118D8">
        <w:rPr>
          <w:rFonts w:ascii="Times New Roman" w:hAnsi="Times New Roman"/>
          <w:b/>
          <w:bCs/>
          <w:sz w:val="24"/>
          <w:szCs w:val="24"/>
        </w:rPr>
        <w:t>3</w:t>
      </w:r>
    </w:p>
    <w:p w:rsidR="004F5F5F" w:rsidRPr="001F3570" w:rsidRDefault="004F5F5F" w:rsidP="003742C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1F3570">
        <w:rPr>
          <w:rFonts w:ascii="Times New Roman" w:hAnsi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/>
          <w:b/>
          <w:bCs/>
          <w:sz w:val="24"/>
          <w:szCs w:val="24"/>
        </w:rPr>
        <w:t xml:space="preserve">экспертизе проекта решения Думы </w:t>
      </w:r>
      <w:r w:rsidR="007C7DE4">
        <w:rPr>
          <w:rFonts w:ascii="Times New Roman" w:hAnsi="Times New Roman"/>
          <w:b/>
          <w:bCs/>
          <w:sz w:val="24"/>
          <w:szCs w:val="24"/>
        </w:rPr>
        <w:t>Видим</w:t>
      </w:r>
      <w:r w:rsidR="001C5467">
        <w:rPr>
          <w:rFonts w:ascii="Times New Roman" w:hAnsi="Times New Roman"/>
          <w:b/>
          <w:bCs/>
          <w:sz w:val="24"/>
          <w:szCs w:val="24"/>
        </w:rPr>
        <w:t>ского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C335A">
        <w:rPr>
          <w:rFonts w:ascii="Times New Roman" w:hAnsi="Times New Roman"/>
          <w:b/>
          <w:bCs/>
          <w:sz w:val="24"/>
          <w:szCs w:val="24"/>
        </w:rPr>
        <w:t>город</w:t>
      </w:r>
      <w:r w:rsidR="007C7DE4">
        <w:rPr>
          <w:rFonts w:ascii="Times New Roman" w:hAnsi="Times New Roman"/>
          <w:b/>
          <w:bCs/>
          <w:sz w:val="24"/>
          <w:szCs w:val="24"/>
        </w:rPr>
        <w:t>ского поселения «О бюджете Видим</w:t>
      </w:r>
      <w:r w:rsidR="00543219">
        <w:rPr>
          <w:rFonts w:ascii="Times New Roman" w:hAnsi="Times New Roman"/>
          <w:b/>
          <w:bCs/>
          <w:sz w:val="24"/>
          <w:szCs w:val="24"/>
        </w:rPr>
        <w:t>ского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E5C7E">
        <w:rPr>
          <w:rFonts w:ascii="Times New Roman" w:hAnsi="Times New Roman"/>
          <w:b/>
          <w:bCs/>
          <w:sz w:val="24"/>
          <w:szCs w:val="24"/>
        </w:rPr>
        <w:t>муниципального образования</w:t>
      </w:r>
      <w:r>
        <w:rPr>
          <w:rFonts w:ascii="Times New Roman" w:hAnsi="Times New Roman"/>
          <w:b/>
          <w:bCs/>
          <w:sz w:val="24"/>
          <w:szCs w:val="24"/>
        </w:rPr>
        <w:t xml:space="preserve"> на 20</w:t>
      </w:r>
      <w:r w:rsidR="00587D9E">
        <w:rPr>
          <w:rFonts w:ascii="Times New Roman" w:hAnsi="Times New Roman"/>
          <w:b/>
          <w:bCs/>
          <w:sz w:val="24"/>
          <w:szCs w:val="24"/>
        </w:rPr>
        <w:t>2</w:t>
      </w:r>
      <w:r w:rsidR="005B4B66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 xml:space="preserve"> год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и </w:t>
      </w:r>
      <w:r w:rsidR="00BE5C7E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="00611D3A">
        <w:rPr>
          <w:rFonts w:ascii="Times New Roman" w:hAnsi="Times New Roman"/>
          <w:b/>
          <w:bCs/>
          <w:sz w:val="24"/>
          <w:szCs w:val="24"/>
        </w:rPr>
        <w:t>плановый период 20</w:t>
      </w:r>
      <w:r w:rsidR="006D09D1">
        <w:rPr>
          <w:rFonts w:ascii="Times New Roman" w:hAnsi="Times New Roman"/>
          <w:b/>
          <w:bCs/>
          <w:sz w:val="24"/>
          <w:szCs w:val="24"/>
        </w:rPr>
        <w:t>2</w:t>
      </w:r>
      <w:r w:rsidR="005B4B66">
        <w:rPr>
          <w:rFonts w:ascii="Times New Roman" w:hAnsi="Times New Roman"/>
          <w:b/>
          <w:bCs/>
          <w:sz w:val="24"/>
          <w:szCs w:val="24"/>
        </w:rPr>
        <w:t>2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и 20</w:t>
      </w:r>
      <w:r w:rsidR="00760FC4">
        <w:rPr>
          <w:rFonts w:ascii="Times New Roman" w:hAnsi="Times New Roman"/>
          <w:b/>
          <w:bCs/>
          <w:sz w:val="24"/>
          <w:szCs w:val="24"/>
        </w:rPr>
        <w:t>2</w:t>
      </w:r>
      <w:r w:rsidR="005B4B66">
        <w:rPr>
          <w:rFonts w:ascii="Times New Roman" w:hAnsi="Times New Roman"/>
          <w:b/>
          <w:bCs/>
          <w:sz w:val="24"/>
          <w:szCs w:val="24"/>
        </w:rPr>
        <w:t>3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годов</w:t>
      </w:r>
      <w:r>
        <w:rPr>
          <w:rFonts w:ascii="Times New Roman" w:hAnsi="Times New Roman"/>
          <w:b/>
          <w:bCs/>
          <w:sz w:val="24"/>
          <w:szCs w:val="24"/>
        </w:rPr>
        <w:t>»</w:t>
      </w:r>
      <w:bookmarkStart w:id="0" w:name="_GoBack"/>
      <w:bookmarkEnd w:id="0"/>
    </w:p>
    <w:p w:rsidR="00BF26E1" w:rsidRDefault="00BF26E1" w:rsidP="00067424">
      <w:pPr>
        <w:spacing w:after="0" w:line="240" w:lineRule="auto"/>
        <w:jc w:val="both"/>
      </w:pPr>
    </w:p>
    <w:p w:rsidR="00771D16" w:rsidRPr="00771D16" w:rsidRDefault="00972524" w:rsidP="00B71166">
      <w:pPr>
        <w:pStyle w:val="Default"/>
        <w:jc w:val="both"/>
      </w:pPr>
      <w:r>
        <w:t xml:space="preserve">       </w:t>
      </w:r>
      <w:r w:rsidR="00B71166">
        <w:t xml:space="preserve">   </w:t>
      </w:r>
      <w:r w:rsidR="00771D16" w:rsidRPr="00771D16">
        <w:t xml:space="preserve">В соответствии со ст.9 Федерального закона от 07.02.2011г. № 6-ФЗ «Об общих принципах организации и деятельности контрольно-счетных органов субъектов Российской Федерации и муниципальных образований», Положением о Контрольно-счетной палате Нижнеилимского муниципального района, утвержденным Решением Думы Нижнеилимского муниципального района от 22.02.2012г. № 186, в рамках заключенного соглашения о передаче Контрольно-счетной палате Нижнеилимского муниципального района полномочий контрольно-счетного органа </w:t>
      </w:r>
      <w:r w:rsidR="00046C9D">
        <w:t>Видим</w:t>
      </w:r>
      <w:r w:rsidR="00771D16" w:rsidRPr="00771D16">
        <w:t xml:space="preserve">ского </w:t>
      </w:r>
      <w:r w:rsidR="00046C9D">
        <w:t>город</w:t>
      </w:r>
      <w:r w:rsidR="00771D16" w:rsidRPr="00771D16">
        <w:t>ского поселения по осуществлению внешнего муниципального финансового контроля</w:t>
      </w:r>
      <w:r w:rsidR="00B71166">
        <w:t xml:space="preserve"> от 10.11.2020г. № 1</w:t>
      </w:r>
      <w:r w:rsidR="00771D16" w:rsidRPr="00771D16">
        <w:t xml:space="preserve">, Контрольно-счетной палатой района проведена экспертиза проекта решения Думы </w:t>
      </w:r>
      <w:r w:rsidR="00B71166">
        <w:t>Видим</w:t>
      </w:r>
      <w:r w:rsidR="00771D16" w:rsidRPr="00771D16">
        <w:t xml:space="preserve">ского </w:t>
      </w:r>
      <w:r w:rsidR="00B71166">
        <w:t>город</w:t>
      </w:r>
      <w:r w:rsidR="00771D16" w:rsidRPr="00771D16">
        <w:t xml:space="preserve">ского поселения «О бюджете </w:t>
      </w:r>
      <w:r w:rsidR="00B71166">
        <w:t>Видим</w:t>
      </w:r>
      <w:r w:rsidR="00771D16" w:rsidRPr="00771D16">
        <w:t xml:space="preserve">ского муниципального образования на 2021 год и </w:t>
      </w:r>
      <w:r w:rsidR="005118D8">
        <w:t xml:space="preserve">на </w:t>
      </w:r>
      <w:r w:rsidR="00771D16" w:rsidRPr="00771D16">
        <w:t>плановый период 2022 и 2023 годов» (далее – проект бюджета). По результатам экспертизы составлено настоящее заключение.</w:t>
      </w:r>
    </w:p>
    <w:p w:rsidR="00771D16" w:rsidRPr="00771D16" w:rsidRDefault="00B71166" w:rsidP="00B71166">
      <w:pPr>
        <w:pStyle w:val="Default"/>
        <w:jc w:val="both"/>
      </w:pPr>
      <w:r>
        <w:t xml:space="preserve">         </w:t>
      </w:r>
      <w:r w:rsidR="00771D16" w:rsidRPr="00771D16">
        <w:t>При проведении экспертизы проекта бюджета оценивалось его соответствие действующему бюджетному законодательству и планово-прогнозным документам, а также внутренней согласованности и обоснованности состава показателей бюджета.</w:t>
      </w:r>
    </w:p>
    <w:p w:rsidR="00771D16" w:rsidRPr="00771D16" w:rsidRDefault="00B71166" w:rsidP="00B71166">
      <w:pPr>
        <w:pStyle w:val="Default"/>
        <w:jc w:val="both"/>
      </w:pPr>
      <w:r>
        <w:t xml:space="preserve">         </w:t>
      </w:r>
      <w:r w:rsidR="00771D16" w:rsidRPr="00771D16">
        <w:t xml:space="preserve">В соответствии со ст. 184.2 БК РФ, </w:t>
      </w:r>
      <w:r w:rsidR="00771D16" w:rsidRPr="005118D8">
        <w:t>ст.</w:t>
      </w:r>
      <w:r w:rsidRPr="005118D8">
        <w:t>16</w:t>
      </w:r>
      <w:r w:rsidR="00771D16" w:rsidRPr="005118D8">
        <w:t xml:space="preserve"> Положения о бюджетном процессе</w:t>
      </w:r>
      <w:r w:rsidR="005118D8" w:rsidRPr="005118D8">
        <w:rPr>
          <w:rFonts w:ascii="Calibri" w:hAnsi="Calibri"/>
          <w:color w:val="auto"/>
          <w:sz w:val="22"/>
          <w:szCs w:val="22"/>
        </w:rPr>
        <w:t xml:space="preserve"> </w:t>
      </w:r>
      <w:r w:rsidR="005118D8" w:rsidRPr="005118D8">
        <w:t xml:space="preserve">в </w:t>
      </w:r>
      <w:proofErr w:type="spellStart"/>
      <w:r w:rsidR="005118D8" w:rsidRPr="005118D8">
        <w:t>Видимском</w:t>
      </w:r>
      <w:proofErr w:type="spellEnd"/>
      <w:r w:rsidR="005118D8" w:rsidRPr="005118D8">
        <w:t xml:space="preserve"> муниципальном образовании, утвержденным Решением Думы </w:t>
      </w:r>
      <w:proofErr w:type="spellStart"/>
      <w:r w:rsidR="005118D8" w:rsidRPr="005118D8">
        <w:t>Видимского</w:t>
      </w:r>
      <w:proofErr w:type="spellEnd"/>
      <w:r w:rsidR="005118D8" w:rsidRPr="005118D8">
        <w:t xml:space="preserve"> городского поселения от 03.03.2016г. № 14 (далее – Положение о Бюджетном процессе</w:t>
      </w:r>
      <w:r w:rsidR="005118D8">
        <w:t>)</w:t>
      </w:r>
      <w:r w:rsidR="00771D16" w:rsidRPr="00771D16">
        <w:t xml:space="preserve"> одновременно с проектом решения «О бюджете </w:t>
      </w:r>
      <w:r>
        <w:t>Видим</w:t>
      </w:r>
      <w:r w:rsidR="00771D16" w:rsidRPr="00771D16">
        <w:t xml:space="preserve">ского муниципального образования» представлены следующие документы и материалы: </w:t>
      </w:r>
    </w:p>
    <w:p w:rsidR="00771D16" w:rsidRPr="00771D16" w:rsidRDefault="00771D16" w:rsidP="00B71166">
      <w:pPr>
        <w:pStyle w:val="Default"/>
        <w:jc w:val="both"/>
      </w:pPr>
      <w:r w:rsidRPr="00771D16">
        <w:t xml:space="preserve">- основные направления бюджетной и налоговой политики </w:t>
      </w:r>
      <w:r w:rsidR="00B71166">
        <w:t>Видим</w:t>
      </w:r>
      <w:r w:rsidRPr="00771D16">
        <w:t xml:space="preserve">ского </w:t>
      </w:r>
      <w:r w:rsidR="00B71166">
        <w:t>город</w:t>
      </w:r>
      <w:r w:rsidRPr="00771D16">
        <w:t xml:space="preserve">ского поселения на 2021 год и </w:t>
      </w:r>
      <w:r w:rsidR="005118D8">
        <w:t xml:space="preserve">на </w:t>
      </w:r>
      <w:r w:rsidRPr="00771D16">
        <w:t xml:space="preserve">плановый период 2022 и 2023 годов; </w:t>
      </w:r>
    </w:p>
    <w:p w:rsidR="00771D16" w:rsidRPr="00771D16" w:rsidRDefault="00771D16" w:rsidP="00B71166">
      <w:pPr>
        <w:pStyle w:val="Default"/>
        <w:jc w:val="both"/>
      </w:pPr>
      <w:r w:rsidRPr="00771D16">
        <w:t xml:space="preserve">- Пояснительная записка к проекту бюджета; </w:t>
      </w:r>
    </w:p>
    <w:p w:rsidR="00771D16" w:rsidRPr="00771D16" w:rsidRDefault="00771D16" w:rsidP="00B71166">
      <w:pPr>
        <w:pStyle w:val="Default"/>
        <w:jc w:val="both"/>
      </w:pPr>
      <w:r w:rsidRPr="00771D16">
        <w:t xml:space="preserve">- оценка ожидаемого исполнения бюджета на текущий финансовый год; </w:t>
      </w:r>
    </w:p>
    <w:p w:rsidR="00771D16" w:rsidRPr="00771D16" w:rsidRDefault="00771D16" w:rsidP="00B71166">
      <w:pPr>
        <w:pStyle w:val="Default"/>
        <w:jc w:val="both"/>
      </w:pPr>
      <w:r w:rsidRPr="00771D16">
        <w:t>- реестр источников доходов;</w:t>
      </w:r>
    </w:p>
    <w:p w:rsidR="00771D16" w:rsidRPr="00771D16" w:rsidRDefault="00771D16" w:rsidP="00B71166">
      <w:pPr>
        <w:pStyle w:val="Default"/>
        <w:jc w:val="both"/>
      </w:pPr>
      <w:r w:rsidRPr="00771D16">
        <w:t>- реестр расходных обязательств;</w:t>
      </w:r>
    </w:p>
    <w:p w:rsidR="00771D16" w:rsidRPr="00771D16" w:rsidRDefault="00771D16" w:rsidP="00B71166">
      <w:pPr>
        <w:pStyle w:val="Default"/>
        <w:jc w:val="both"/>
      </w:pPr>
      <w:r w:rsidRPr="00771D16">
        <w:t xml:space="preserve">- иные документы и материалы.                                    </w:t>
      </w:r>
    </w:p>
    <w:p w:rsidR="00771D16" w:rsidRDefault="00B71166" w:rsidP="00B71166">
      <w:pPr>
        <w:pStyle w:val="Default"/>
        <w:jc w:val="both"/>
      </w:pPr>
      <w:r>
        <w:t xml:space="preserve">         </w:t>
      </w:r>
      <w:r w:rsidR="00771D16" w:rsidRPr="00771D16">
        <w:t xml:space="preserve">Для проведения экспертизы в Контрольно-счетную палату Нижнеилимского муниципального района (далее - КСП района) </w:t>
      </w:r>
      <w:r>
        <w:t>Видим</w:t>
      </w:r>
      <w:r w:rsidR="00771D16" w:rsidRPr="00771D16">
        <w:t xml:space="preserve">ским муниципальным образованием (далее – </w:t>
      </w:r>
      <w:r w:rsidR="00B2718E">
        <w:t>МО «</w:t>
      </w:r>
      <w:proofErr w:type="spellStart"/>
      <w:r w:rsidR="00B2718E">
        <w:t>Видимское</w:t>
      </w:r>
      <w:proofErr w:type="spellEnd"/>
      <w:r w:rsidR="00B2718E">
        <w:t xml:space="preserve"> ГП», </w:t>
      </w:r>
      <w:proofErr w:type="spellStart"/>
      <w:r>
        <w:t>Видим</w:t>
      </w:r>
      <w:r w:rsidR="00771D16" w:rsidRPr="00771D16">
        <w:t>ское</w:t>
      </w:r>
      <w:proofErr w:type="spellEnd"/>
      <w:r w:rsidR="00771D16" w:rsidRPr="00771D16">
        <w:t xml:space="preserve"> МО или </w:t>
      </w:r>
      <w:r>
        <w:t>Видим</w:t>
      </w:r>
      <w:r w:rsidR="00771D16" w:rsidRPr="00771D16">
        <w:t xml:space="preserve">ское </w:t>
      </w:r>
      <w:r>
        <w:t>Г</w:t>
      </w:r>
      <w:r w:rsidR="00771D16" w:rsidRPr="00771D16">
        <w:t xml:space="preserve">П) направлен проект бюджета на 2021 год и </w:t>
      </w:r>
      <w:r w:rsidR="005118D8">
        <w:t xml:space="preserve">на </w:t>
      </w:r>
      <w:r w:rsidR="00771D16" w:rsidRPr="00771D16">
        <w:t>плановый период 2022 и 2023 годов.</w:t>
      </w:r>
    </w:p>
    <w:p w:rsidR="005118D8" w:rsidRDefault="005118D8" w:rsidP="00B71166">
      <w:pPr>
        <w:pStyle w:val="Default"/>
        <w:jc w:val="both"/>
      </w:pPr>
    </w:p>
    <w:p w:rsidR="005118D8" w:rsidRPr="005118D8" w:rsidRDefault="005118D8" w:rsidP="005118D8">
      <w:pPr>
        <w:pStyle w:val="Default"/>
        <w:jc w:val="center"/>
        <w:rPr>
          <w:b/>
        </w:rPr>
      </w:pPr>
      <w:r w:rsidRPr="005118D8">
        <w:rPr>
          <w:b/>
        </w:rPr>
        <w:lastRenderedPageBreak/>
        <w:t>Анализ отдельных материалов, представленных одновременно</w:t>
      </w:r>
    </w:p>
    <w:p w:rsidR="00A34ADE" w:rsidRPr="005118D8" w:rsidRDefault="005118D8" w:rsidP="005118D8">
      <w:pPr>
        <w:pStyle w:val="Default"/>
        <w:jc w:val="center"/>
        <w:rPr>
          <w:b/>
        </w:rPr>
      </w:pPr>
      <w:r w:rsidRPr="005118D8">
        <w:rPr>
          <w:b/>
        </w:rPr>
        <w:t>с проектом бюджета</w:t>
      </w:r>
      <w:r w:rsidR="005771D0">
        <w:t xml:space="preserve">      </w:t>
      </w:r>
      <w:r w:rsidR="00A34ADE">
        <w:t xml:space="preserve">                     </w:t>
      </w:r>
    </w:p>
    <w:p w:rsidR="005118D8" w:rsidRPr="005118D8" w:rsidRDefault="00420EDC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5118D8">
        <w:rPr>
          <w:rFonts w:ascii="Times New Roman" w:hAnsi="Times New Roman"/>
          <w:sz w:val="24"/>
          <w:szCs w:val="24"/>
        </w:rPr>
        <w:t xml:space="preserve">    </w:t>
      </w:r>
      <w:r w:rsidR="005118D8" w:rsidRPr="005118D8">
        <w:rPr>
          <w:rFonts w:ascii="Times New Roman" w:hAnsi="Times New Roman"/>
          <w:sz w:val="24"/>
          <w:szCs w:val="24"/>
        </w:rPr>
        <w:t>В соответствии с требованиями ст.184.2 БК РФ к проекту бюджета МО «</w:t>
      </w:r>
      <w:proofErr w:type="spellStart"/>
      <w:r w:rsidR="005118D8" w:rsidRPr="005118D8">
        <w:rPr>
          <w:rFonts w:ascii="Times New Roman" w:hAnsi="Times New Roman"/>
          <w:sz w:val="24"/>
          <w:szCs w:val="24"/>
        </w:rPr>
        <w:t>Видимское</w:t>
      </w:r>
      <w:proofErr w:type="spellEnd"/>
      <w:r w:rsidR="005118D8" w:rsidRPr="005118D8">
        <w:rPr>
          <w:rFonts w:ascii="Times New Roman" w:hAnsi="Times New Roman"/>
          <w:sz w:val="24"/>
          <w:szCs w:val="24"/>
        </w:rPr>
        <w:t xml:space="preserve"> ГП» на очередной финансовый год и плановый период в том числе представлены основные направления бюджетной и налоговой политики, прогноз социально-экономического развития на 2021-2023гг.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8D8">
        <w:rPr>
          <w:rFonts w:ascii="Times New Roman" w:hAnsi="Times New Roman"/>
          <w:sz w:val="24"/>
          <w:szCs w:val="24"/>
        </w:rPr>
        <w:t>Согласно ч.3 ст.173 БК РФ прогноз социально-экономического развития муниципального образования одобряется местной администрацией одновременно с принятием решения о внесении проекта бюджета в представительный орган.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8D8">
        <w:rPr>
          <w:rFonts w:ascii="Times New Roman" w:hAnsi="Times New Roman"/>
          <w:sz w:val="24"/>
          <w:szCs w:val="24"/>
        </w:rPr>
        <w:tab/>
        <w:t xml:space="preserve">Как следует из представленных документов, прогноз социально-экономического развития одобрен администрацией поселения путем принятия 29.10.2020г. постановления № 195. Следует отметить, что согласно ч.1 постановления администрации поселения одобрен прогноз социально-экономического развития самой администрации </w:t>
      </w:r>
      <w:proofErr w:type="spellStart"/>
      <w:r w:rsidRPr="005118D8">
        <w:rPr>
          <w:rFonts w:ascii="Times New Roman" w:hAnsi="Times New Roman"/>
          <w:sz w:val="24"/>
          <w:szCs w:val="24"/>
        </w:rPr>
        <w:t>Видимского</w:t>
      </w:r>
      <w:proofErr w:type="spellEnd"/>
      <w:r w:rsidRPr="005118D8">
        <w:rPr>
          <w:rFonts w:ascii="Times New Roman" w:hAnsi="Times New Roman"/>
          <w:sz w:val="24"/>
          <w:szCs w:val="24"/>
        </w:rPr>
        <w:t xml:space="preserve"> ГП, а не муниципального образования. Вместе с этим, приложением к постановлению все же представлен прогноз социально-экономического развития МО «</w:t>
      </w:r>
      <w:proofErr w:type="spellStart"/>
      <w:r w:rsidRPr="005118D8">
        <w:rPr>
          <w:rFonts w:ascii="Times New Roman" w:hAnsi="Times New Roman"/>
          <w:sz w:val="24"/>
          <w:szCs w:val="24"/>
        </w:rPr>
        <w:t>Видимское</w:t>
      </w:r>
      <w:proofErr w:type="spellEnd"/>
      <w:r w:rsidRPr="005118D8">
        <w:rPr>
          <w:rFonts w:ascii="Times New Roman" w:hAnsi="Times New Roman"/>
          <w:sz w:val="24"/>
          <w:szCs w:val="24"/>
        </w:rPr>
        <w:t xml:space="preserve"> ГП».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8D8">
        <w:rPr>
          <w:rFonts w:ascii="Times New Roman" w:hAnsi="Times New Roman"/>
          <w:sz w:val="24"/>
          <w:szCs w:val="24"/>
        </w:rPr>
        <w:t>Порядок разработки прогноза социально-экономического развития поселения утвержден постановлением администрации поселения от 14.12.2017г. № 291 (далее – Порядок).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8D8">
        <w:rPr>
          <w:rFonts w:ascii="Times New Roman" w:hAnsi="Times New Roman"/>
          <w:sz w:val="24"/>
          <w:szCs w:val="24"/>
        </w:rPr>
        <w:t>Согласно п.3.2 названного Порядка материалы к прогнозу социально-экономического развития формируются в составе основных показателей и пояснительной записки о социально-экономическом развитии МО «</w:t>
      </w:r>
      <w:proofErr w:type="spellStart"/>
      <w:r w:rsidRPr="005118D8">
        <w:rPr>
          <w:rFonts w:ascii="Times New Roman" w:hAnsi="Times New Roman"/>
          <w:sz w:val="24"/>
          <w:szCs w:val="24"/>
        </w:rPr>
        <w:t>Видимское</w:t>
      </w:r>
      <w:proofErr w:type="spellEnd"/>
      <w:r w:rsidRPr="005118D8">
        <w:rPr>
          <w:rFonts w:ascii="Times New Roman" w:hAnsi="Times New Roman"/>
          <w:sz w:val="24"/>
          <w:szCs w:val="24"/>
        </w:rPr>
        <w:t xml:space="preserve"> ГП» на очередной финансовый год и плановый период.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8D8">
        <w:rPr>
          <w:rFonts w:ascii="Times New Roman" w:hAnsi="Times New Roman"/>
          <w:sz w:val="24"/>
          <w:szCs w:val="24"/>
        </w:rPr>
        <w:tab/>
        <w:t>Основные показатели прогноза социально-экономического развития представлены в формате таблицы (Приложение к постановлению от 29.10.2020г. № 195). Также имеется пояснительная записка.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8D8">
        <w:rPr>
          <w:rFonts w:ascii="Times New Roman" w:hAnsi="Times New Roman"/>
          <w:sz w:val="24"/>
          <w:szCs w:val="24"/>
        </w:rPr>
        <w:tab/>
        <w:t xml:space="preserve">В качестве основных показателей социально-экономического развития в Приложении к постановлению № 195 представлены показатели: 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8D8">
        <w:rPr>
          <w:rFonts w:ascii="Times New Roman" w:hAnsi="Times New Roman"/>
          <w:sz w:val="24"/>
          <w:szCs w:val="24"/>
        </w:rPr>
        <w:t>- производства промышленной продукции;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8D8">
        <w:rPr>
          <w:rFonts w:ascii="Times New Roman" w:hAnsi="Times New Roman"/>
          <w:sz w:val="24"/>
          <w:szCs w:val="24"/>
        </w:rPr>
        <w:t>- малого бизнеса;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8D8">
        <w:rPr>
          <w:rFonts w:ascii="Times New Roman" w:hAnsi="Times New Roman"/>
          <w:sz w:val="24"/>
          <w:szCs w:val="24"/>
        </w:rPr>
        <w:t xml:space="preserve">- численности работников (среднегодовой), работающих на территории поселения (по видам экономической деятельности); 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8D8">
        <w:rPr>
          <w:rFonts w:ascii="Times New Roman" w:hAnsi="Times New Roman"/>
          <w:sz w:val="24"/>
          <w:szCs w:val="24"/>
        </w:rPr>
        <w:t>- доходного потенциала;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8D8">
        <w:rPr>
          <w:rFonts w:ascii="Times New Roman" w:hAnsi="Times New Roman"/>
          <w:sz w:val="24"/>
          <w:szCs w:val="24"/>
        </w:rPr>
        <w:t>- фонда начисленной заработной платы по полному кругу организаций;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8D8">
        <w:rPr>
          <w:rFonts w:ascii="Times New Roman" w:hAnsi="Times New Roman"/>
          <w:sz w:val="24"/>
          <w:szCs w:val="24"/>
        </w:rPr>
        <w:t>- среднедушевого дохода.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5118D8">
        <w:rPr>
          <w:rFonts w:ascii="Times New Roman" w:hAnsi="Times New Roman"/>
          <w:sz w:val="24"/>
          <w:szCs w:val="24"/>
        </w:rPr>
        <w:t>Показатели прогноза представлены в разрезе фактических показателей 2019г., оценки 2020г., и прогнозных показателей 2021-2023гг.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5118D8">
        <w:rPr>
          <w:rFonts w:ascii="Times New Roman" w:hAnsi="Times New Roman"/>
          <w:sz w:val="24"/>
          <w:szCs w:val="24"/>
        </w:rPr>
        <w:t>Следует отметить, что в прогнозе отсутствуют фактические показатели и показатели оценки достигнутого уровня производства промышленной продукции (2019г., 2020г.), также не спрогнозированы на 2021-2023гг. показатели фонда начисленной заработной платы по полному кругу организаций и среднедушевого дохода.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5118D8">
        <w:rPr>
          <w:rFonts w:ascii="Times New Roman" w:hAnsi="Times New Roman"/>
          <w:sz w:val="24"/>
          <w:szCs w:val="24"/>
        </w:rPr>
        <w:t>В соответствии с ч.4 ст.173 БК РФ в пояснительной записке к прогнозу социально-экономического развития приводится обоснование параметров прогноза, в том числе их сопоставление с ранее утвержденными параметрами с указанием причин и факторов прогнозируемых изменений. Вместе с этим, в пояснительной записке к прогнозу социально-экономического развития МО «</w:t>
      </w:r>
      <w:proofErr w:type="spellStart"/>
      <w:r w:rsidRPr="005118D8">
        <w:rPr>
          <w:rFonts w:ascii="Times New Roman" w:hAnsi="Times New Roman"/>
          <w:sz w:val="24"/>
          <w:szCs w:val="24"/>
        </w:rPr>
        <w:t>Видимское</w:t>
      </w:r>
      <w:proofErr w:type="spellEnd"/>
      <w:r w:rsidRPr="005118D8">
        <w:rPr>
          <w:rFonts w:ascii="Times New Roman" w:hAnsi="Times New Roman"/>
          <w:sz w:val="24"/>
          <w:szCs w:val="24"/>
        </w:rPr>
        <w:t xml:space="preserve"> ГП» отсутствует обоснование прогнозных параметров такого показателя как производство промышленной продукции, прогноз которого соответствует 500,00 тыс. рублей ежегодно на 2021-2023гг.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5118D8">
        <w:rPr>
          <w:rFonts w:ascii="Times New Roman" w:hAnsi="Times New Roman"/>
          <w:sz w:val="24"/>
          <w:szCs w:val="24"/>
        </w:rPr>
        <w:t>Демографическая ситуация поселения находится в отрицательной динамике, в 2020г. численность населения составляет 1 872 чел. (с 2014г. убыль на 8,7%). Основная причина – смертность превышает рождаемость, а также отток молодежи.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5118D8">
        <w:rPr>
          <w:rFonts w:ascii="Times New Roman" w:hAnsi="Times New Roman"/>
          <w:sz w:val="24"/>
          <w:szCs w:val="24"/>
        </w:rPr>
        <w:t>Количество безработных увеличилось до 29 чел. по состоянию на 01.09.2020г.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</w:t>
      </w:r>
      <w:r w:rsidRPr="005118D8">
        <w:rPr>
          <w:rFonts w:ascii="Times New Roman" w:hAnsi="Times New Roman"/>
          <w:sz w:val="24"/>
          <w:szCs w:val="24"/>
        </w:rPr>
        <w:t>Изменения наблюдаются и в численности работников, работающих на территории поселения, - с 2019г. по оценке 2020г. снижается на 8 чел. (в основном за счет снижения численности работников лесного хозяйства) и составит 826 чел. Прогноз 2021г. идет на увеличение до 830 чел., на 2022-2023г. стабильно по отношению к 2021г.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5118D8">
        <w:rPr>
          <w:rFonts w:ascii="Times New Roman" w:hAnsi="Times New Roman"/>
          <w:sz w:val="24"/>
          <w:szCs w:val="24"/>
        </w:rPr>
        <w:t xml:space="preserve">Малый бизнес в числе действующих предприятий по оценке 2020г. увеличится на 1 ед. и составит 37 ед., 2021-2023гг. спрогнозированы со стабильностью, ожидаемой по 2020г. 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5118D8">
        <w:rPr>
          <w:rFonts w:ascii="Times New Roman" w:hAnsi="Times New Roman"/>
          <w:sz w:val="24"/>
          <w:szCs w:val="24"/>
        </w:rPr>
        <w:t>Доходный потенциал (объем налогов, формируемых на территории) спрогнозирован на ежегодное снижение: на 2020г. оценка составляет 18 881,3 руб. (-2 059,7 руб. по отношению к факту 2019г.), на 2021г. снижение на 2 242,2 руб. (или -11,9% по отношению к оценке 2020г.), на 2022г. снижение на 273,4 руб. (или -1,7% по отношению к прогнозу 2021г.), на 2023г. снижение по отношению к предыдущему периоду незначительное (- 1,0 руб.).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5118D8">
        <w:rPr>
          <w:rFonts w:ascii="Times New Roman" w:hAnsi="Times New Roman"/>
          <w:sz w:val="24"/>
          <w:szCs w:val="24"/>
        </w:rPr>
        <w:t>Следует отметить, что показатели по налоговым доходам, приведенные в пояснительной записке к прогнозу, не соответствуют показателям, приведенным в табличном варианте.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8D8">
        <w:rPr>
          <w:rFonts w:ascii="Times New Roman" w:hAnsi="Times New Roman"/>
          <w:sz w:val="24"/>
          <w:szCs w:val="24"/>
        </w:rPr>
        <w:t>Показатель фонда начисленной заработной платы определен в тыс. рублей и по факту 2019г. составил 394 546,15 тыс. рублей, по оценке 2020г. – 418 153,84 тыс. рублей (увеличение на 23 607,7 тыс. рублей).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5118D8">
        <w:rPr>
          <w:rFonts w:ascii="Times New Roman" w:hAnsi="Times New Roman"/>
          <w:sz w:val="24"/>
          <w:szCs w:val="24"/>
        </w:rPr>
        <w:t>Основные направления бюджетной и налоговой политики также являются основой составления проекта бюджета.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5118D8">
        <w:rPr>
          <w:rFonts w:ascii="Times New Roman" w:hAnsi="Times New Roman"/>
          <w:sz w:val="24"/>
          <w:szCs w:val="24"/>
        </w:rPr>
        <w:t>Основные направления бюджетной и налоговой политики на очередной финансовый год и плановый период утверждены постановлением администрации поселения от 16.10.2020г. № 187а.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5118D8">
        <w:rPr>
          <w:rFonts w:ascii="Times New Roman" w:hAnsi="Times New Roman"/>
          <w:sz w:val="24"/>
          <w:szCs w:val="24"/>
        </w:rPr>
        <w:t>Основными целями бюджетной политики определены: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8D8">
        <w:rPr>
          <w:rFonts w:ascii="Times New Roman" w:hAnsi="Times New Roman"/>
          <w:sz w:val="24"/>
          <w:szCs w:val="24"/>
        </w:rPr>
        <w:t>- финансовое обеспечение приоритетных направлений расходов, обеспечение бюджетной стабильности и устойчивости;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8D8">
        <w:rPr>
          <w:rFonts w:ascii="Times New Roman" w:hAnsi="Times New Roman"/>
          <w:sz w:val="24"/>
          <w:szCs w:val="24"/>
        </w:rPr>
        <w:t>- повышение эффективности использования бюджетных средств и оптимизация бюджетных расходов;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8D8">
        <w:rPr>
          <w:rFonts w:ascii="Times New Roman" w:hAnsi="Times New Roman"/>
          <w:sz w:val="24"/>
          <w:szCs w:val="24"/>
        </w:rPr>
        <w:t>- повышение прозрачности бюджета и бюджетного процесса.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5118D8">
        <w:rPr>
          <w:rFonts w:ascii="Times New Roman" w:hAnsi="Times New Roman"/>
          <w:sz w:val="24"/>
          <w:szCs w:val="24"/>
        </w:rPr>
        <w:t xml:space="preserve">К каждой цели определены задачи, в том числе которые были поставлены в предыдущие периоды и, как указано в постановлении от 16.10.2020г. № 187а, сохранили свою актуальность на 2021-2023гг. 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5118D8">
        <w:rPr>
          <w:rFonts w:ascii="Times New Roman" w:hAnsi="Times New Roman"/>
          <w:sz w:val="24"/>
          <w:szCs w:val="24"/>
        </w:rPr>
        <w:t>Целью Основных направлений бюджетной и налоговой политики является определение условий, используемых для составления проекта бюджета поселения на 2020 год и на плановый период 2021 и 2022 годов, подходов к его формированию, основных характеристик и прогнозируемых параметров бюджета, обеспечение прозрачности и открытости бюджетного планирования.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5118D8">
        <w:rPr>
          <w:rFonts w:ascii="Times New Roman" w:hAnsi="Times New Roman"/>
          <w:sz w:val="24"/>
          <w:szCs w:val="24"/>
        </w:rPr>
        <w:t>Анализ задач бюджетной политики указывает на то, что бюджетная политика поселения на 2021-2023гг. направлена на сохранение ранее определенных приоритетов (исполнение в первоочередном порядке социально значимых расходов – на заработную плату с начислениями, социальное обеспечение, коммунальные услуги).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5118D8">
        <w:rPr>
          <w:rFonts w:ascii="Times New Roman" w:hAnsi="Times New Roman"/>
          <w:sz w:val="24"/>
          <w:szCs w:val="24"/>
        </w:rPr>
        <w:t>Основными целями налоговой политики определены: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8D8">
        <w:rPr>
          <w:rFonts w:ascii="Times New Roman" w:hAnsi="Times New Roman"/>
          <w:sz w:val="24"/>
          <w:szCs w:val="24"/>
        </w:rPr>
        <w:t>- обеспечение роста отдачи от хозяйствующих субъектов поселения и полноты учета объектов налогообложения;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8D8">
        <w:rPr>
          <w:rFonts w:ascii="Times New Roman" w:hAnsi="Times New Roman"/>
          <w:sz w:val="24"/>
          <w:szCs w:val="24"/>
        </w:rPr>
        <w:t>- сохранение и развитие налогового потенциала поселения;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8D8">
        <w:rPr>
          <w:rFonts w:ascii="Times New Roman" w:hAnsi="Times New Roman"/>
          <w:sz w:val="24"/>
          <w:szCs w:val="24"/>
        </w:rPr>
        <w:t>- эффективное управление муниципальной собственностью.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5118D8">
        <w:rPr>
          <w:rFonts w:ascii="Times New Roman" w:hAnsi="Times New Roman"/>
          <w:sz w:val="24"/>
          <w:szCs w:val="24"/>
        </w:rPr>
        <w:t>К каждой цели также определены задачи.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5118D8">
        <w:rPr>
          <w:rFonts w:ascii="Times New Roman" w:hAnsi="Times New Roman"/>
          <w:sz w:val="24"/>
          <w:szCs w:val="24"/>
        </w:rPr>
        <w:t>Налоговая политика направлена на обеспечение стабильности поступления доходов в бюджет, сохранение бюджетной устойчивости и обеспечение бюджетной сбалансированности.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8D8">
        <w:rPr>
          <w:rFonts w:ascii="Times New Roman" w:hAnsi="Times New Roman"/>
          <w:sz w:val="24"/>
          <w:szCs w:val="24"/>
        </w:rPr>
        <w:t xml:space="preserve"> </w:t>
      </w:r>
    </w:p>
    <w:p w:rsidR="00053F48" w:rsidRPr="00053F48" w:rsidRDefault="00053F48" w:rsidP="005118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F48">
        <w:rPr>
          <w:rFonts w:ascii="Times New Roman" w:hAnsi="Times New Roman"/>
          <w:b/>
          <w:bCs/>
          <w:sz w:val="24"/>
          <w:szCs w:val="24"/>
        </w:rPr>
        <w:t xml:space="preserve">Общая характеристика проекта бюджета </w:t>
      </w:r>
      <w:r w:rsidR="00046C9D">
        <w:rPr>
          <w:rFonts w:ascii="Times New Roman" w:hAnsi="Times New Roman"/>
          <w:b/>
          <w:bCs/>
          <w:sz w:val="24"/>
          <w:szCs w:val="24"/>
        </w:rPr>
        <w:t>Видим</w:t>
      </w:r>
      <w:r w:rsidRPr="00053F48">
        <w:rPr>
          <w:rFonts w:ascii="Times New Roman" w:hAnsi="Times New Roman"/>
          <w:b/>
          <w:bCs/>
          <w:sz w:val="24"/>
          <w:szCs w:val="24"/>
        </w:rPr>
        <w:t xml:space="preserve">ского </w:t>
      </w:r>
      <w:r w:rsidR="00046C9D">
        <w:rPr>
          <w:rFonts w:ascii="Times New Roman" w:hAnsi="Times New Roman"/>
          <w:b/>
          <w:bCs/>
          <w:sz w:val="24"/>
          <w:szCs w:val="24"/>
        </w:rPr>
        <w:t>город</w:t>
      </w:r>
      <w:r w:rsidRPr="00053F48">
        <w:rPr>
          <w:rFonts w:ascii="Times New Roman" w:hAnsi="Times New Roman"/>
          <w:b/>
          <w:bCs/>
          <w:sz w:val="24"/>
          <w:szCs w:val="24"/>
        </w:rPr>
        <w:t>ского поселения</w:t>
      </w:r>
    </w:p>
    <w:p w:rsidR="00053F48" w:rsidRPr="00053F48" w:rsidRDefault="00053F48" w:rsidP="00046C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3F48" w:rsidRPr="00053F48" w:rsidRDefault="00046C9D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        </w:t>
      </w:r>
      <w:r w:rsidR="00053F48" w:rsidRPr="00053F48">
        <w:rPr>
          <w:rFonts w:ascii="Times New Roman" w:hAnsi="Times New Roman"/>
          <w:bCs/>
          <w:sz w:val="24"/>
          <w:szCs w:val="24"/>
        </w:rPr>
        <w:t>В соответствии с требованиями статьи 184.1 БК РФ</w:t>
      </w:r>
      <w:r w:rsidR="00053F48" w:rsidRPr="00053F48">
        <w:rPr>
          <w:rFonts w:ascii="Times New Roman" w:hAnsi="Times New Roman"/>
          <w:sz w:val="24"/>
          <w:szCs w:val="24"/>
        </w:rPr>
        <w:t xml:space="preserve"> в проекте решения Думы </w:t>
      </w:r>
      <w:r>
        <w:rPr>
          <w:rFonts w:ascii="Times New Roman" w:hAnsi="Times New Roman"/>
          <w:sz w:val="24"/>
          <w:szCs w:val="24"/>
        </w:rPr>
        <w:t>Видим</w:t>
      </w:r>
      <w:r w:rsidR="00053F48" w:rsidRPr="00053F48">
        <w:rPr>
          <w:rFonts w:ascii="Times New Roman" w:hAnsi="Times New Roman"/>
          <w:sz w:val="24"/>
          <w:szCs w:val="24"/>
        </w:rPr>
        <w:t xml:space="preserve">ского </w:t>
      </w:r>
      <w:r>
        <w:rPr>
          <w:rFonts w:ascii="Times New Roman" w:hAnsi="Times New Roman"/>
          <w:sz w:val="24"/>
          <w:szCs w:val="24"/>
        </w:rPr>
        <w:t>город</w:t>
      </w:r>
      <w:r w:rsidR="00053F48" w:rsidRPr="00053F48">
        <w:rPr>
          <w:rFonts w:ascii="Times New Roman" w:hAnsi="Times New Roman"/>
          <w:sz w:val="24"/>
          <w:szCs w:val="24"/>
        </w:rPr>
        <w:t xml:space="preserve">ского поселения «О бюджете </w:t>
      </w:r>
      <w:r>
        <w:rPr>
          <w:rFonts w:ascii="Times New Roman" w:hAnsi="Times New Roman"/>
          <w:sz w:val="24"/>
          <w:szCs w:val="24"/>
        </w:rPr>
        <w:t>Видим</w:t>
      </w:r>
      <w:r w:rsidR="00053F48" w:rsidRPr="00053F48">
        <w:rPr>
          <w:rFonts w:ascii="Times New Roman" w:hAnsi="Times New Roman"/>
          <w:sz w:val="24"/>
          <w:szCs w:val="24"/>
        </w:rPr>
        <w:t>ского муниципального образования на 2021 год и плановый период 2022 и 2023 годов», </w:t>
      </w:r>
      <w:r w:rsidR="00053F48" w:rsidRPr="00053F48">
        <w:rPr>
          <w:rFonts w:ascii="Times New Roman" w:hAnsi="Times New Roman"/>
          <w:bCs/>
          <w:sz w:val="24"/>
          <w:szCs w:val="24"/>
        </w:rPr>
        <w:t>содержатся основные характеристики бюджета: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- </w:t>
      </w:r>
      <w:r w:rsidRPr="00053F48">
        <w:rPr>
          <w:rFonts w:ascii="Times New Roman" w:hAnsi="Times New Roman"/>
          <w:sz w:val="24"/>
          <w:szCs w:val="24"/>
          <w:u w:val="single"/>
        </w:rPr>
        <w:t>общий объем доходов</w:t>
      </w:r>
      <w:r w:rsidRPr="00053F48">
        <w:rPr>
          <w:rFonts w:ascii="Times New Roman" w:hAnsi="Times New Roman"/>
          <w:sz w:val="24"/>
          <w:szCs w:val="24"/>
        </w:rPr>
        <w:t xml:space="preserve"> бюджета </w:t>
      </w:r>
      <w:r w:rsidR="00046C9D">
        <w:rPr>
          <w:rFonts w:ascii="Times New Roman" w:hAnsi="Times New Roman"/>
          <w:sz w:val="24"/>
          <w:szCs w:val="24"/>
        </w:rPr>
        <w:t>Видим</w:t>
      </w:r>
      <w:r w:rsidRPr="00053F48">
        <w:rPr>
          <w:rFonts w:ascii="Times New Roman" w:hAnsi="Times New Roman"/>
          <w:sz w:val="24"/>
          <w:szCs w:val="24"/>
        </w:rPr>
        <w:t xml:space="preserve">ского </w:t>
      </w:r>
      <w:r w:rsidR="00046C9D">
        <w:rPr>
          <w:rFonts w:ascii="Times New Roman" w:hAnsi="Times New Roman"/>
          <w:sz w:val="24"/>
          <w:szCs w:val="24"/>
        </w:rPr>
        <w:t>городс</w:t>
      </w:r>
      <w:r w:rsidRPr="00053F48">
        <w:rPr>
          <w:rFonts w:ascii="Times New Roman" w:hAnsi="Times New Roman"/>
          <w:sz w:val="24"/>
          <w:szCs w:val="24"/>
        </w:rPr>
        <w:t>кого поселения предлагается утвердить на 2021</w:t>
      </w:r>
      <w:r w:rsidR="00046C9D">
        <w:rPr>
          <w:rFonts w:ascii="Times New Roman" w:hAnsi="Times New Roman"/>
          <w:sz w:val="24"/>
          <w:szCs w:val="24"/>
        </w:rPr>
        <w:t xml:space="preserve"> </w:t>
      </w:r>
      <w:r w:rsidRPr="00053F48">
        <w:rPr>
          <w:rFonts w:ascii="Times New Roman" w:hAnsi="Times New Roman"/>
          <w:sz w:val="24"/>
          <w:szCs w:val="24"/>
        </w:rPr>
        <w:t>г</w:t>
      </w:r>
      <w:r w:rsidR="00046C9D">
        <w:rPr>
          <w:rFonts w:ascii="Times New Roman" w:hAnsi="Times New Roman"/>
          <w:sz w:val="24"/>
          <w:szCs w:val="24"/>
        </w:rPr>
        <w:t>од</w:t>
      </w:r>
      <w:r w:rsidRPr="00053F48">
        <w:rPr>
          <w:rFonts w:ascii="Times New Roman" w:hAnsi="Times New Roman"/>
          <w:sz w:val="24"/>
          <w:szCs w:val="24"/>
        </w:rPr>
        <w:t xml:space="preserve"> в сумме </w:t>
      </w:r>
      <w:r w:rsidR="007575FA">
        <w:rPr>
          <w:rFonts w:ascii="Times New Roman" w:hAnsi="Times New Roman"/>
          <w:sz w:val="24"/>
          <w:szCs w:val="24"/>
        </w:rPr>
        <w:t>19 721,4</w:t>
      </w:r>
      <w:r w:rsidRPr="00053F48">
        <w:rPr>
          <w:rFonts w:ascii="Times New Roman" w:hAnsi="Times New Roman"/>
          <w:sz w:val="24"/>
          <w:szCs w:val="24"/>
        </w:rPr>
        <w:t xml:space="preserve"> тыс. рублей, на 2022</w:t>
      </w:r>
      <w:r w:rsidR="00046C9D">
        <w:rPr>
          <w:rFonts w:ascii="Times New Roman" w:hAnsi="Times New Roman"/>
          <w:sz w:val="24"/>
          <w:szCs w:val="24"/>
        </w:rPr>
        <w:t xml:space="preserve"> </w:t>
      </w:r>
      <w:r w:rsidRPr="00053F48">
        <w:rPr>
          <w:rFonts w:ascii="Times New Roman" w:hAnsi="Times New Roman"/>
          <w:sz w:val="24"/>
          <w:szCs w:val="24"/>
        </w:rPr>
        <w:t>г</w:t>
      </w:r>
      <w:r w:rsidR="00046C9D">
        <w:rPr>
          <w:rFonts w:ascii="Times New Roman" w:hAnsi="Times New Roman"/>
          <w:sz w:val="24"/>
          <w:szCs w:val="24"/>
        </w:rPr>
        <w:t>од</w:t>
      </w:r>
      <w:r w:rsidRPr="00053F48">
        <w:rPr>
          <w:rFonts w:ascii="Times New Roman" w:hAnsi="Times New Roman"/>
          <w:sz w:val="24"/>
          <w:szCs w:val="24"/>
        </w:rPr>
        <w:t xml:space="preserve"> – </w:t>
      </w:r>
      <w:r w:rsidR="007575FA">
        <w:rPr>
          <w:rFonts w:ascii="Times New Roman" w:hAnsi="Times New Roman"/>
          <w:sz w:val="24"/>
          <w:szCs w:val="24"/>
        </w:rPr>
        <w:t>18 311,6</w:t>
      </w:r>
      <w:r w:rsidRPr="00053F48">
        <w:rPr>
          <w:rFonts w:ascii="Times New Roman" w:hAnsi="Times New Roman"/>
          <w:sz w:val="24"/>
          <w:szCs w:val="24"/>
        </w:rPr>
        <w:t xml:space="preserve"> тыс. рублей, на 2023</w:t>
      </w:r>
      <w:r w:rsidR="00046C9D">
        <w:rPr>
          <w:rFonts w:ascii="Times New Roman" w:hAnsi="Times New Roman"/>
          <w:sz w:val="24"/>
          <w:szCs w:val="24"/>
        </w:rPr>
        <w:t xml:space="preserve"> </w:t>
      </w:r>
      <w:r w:rsidRPr="00053F48">
        <w:rPr>
          <w:rFonts w:ascii="Times New Roman" w:hAnsi="Times New Roman"/>
          <w:sz w:val="24"/>
          <w:szCs w:val="24"/>
        </w:rPr>
        <w:t>г</w:t>
      </w:r>
      <w:r w:rsidR="00046C9D">
        <w:rPr>
          <w:rFonts w:ascii="Times New Roman" w:hAnsi="Times New Roman"/>
          <w:sz w:val="24"/>
          <w:szCs w:val="24"/>
        </w:rPr>
        <w:t>од</w:t>
      </w:r>
      <w:r w:rsidRPr="00053F48">
        <w:rPr>
          <w:rFonts w:ascii="Times New Roman" w:hAnsi="Times New Roman"/>
          <w:sz w:val="24"/>
          <w:szCs w:val="24"/>
        </w:rPr>
        <w:t xml:space="preserve"> – </w:t>
      </w:r>
      <w:r w:rsidR="007575FA">
        <w:rPr>
          <w:rFonts w:ascii="Times New Roman" w:hAnsi="Times New Roman"/>
          <w:sz w:val="24"/>
          <w:szCs w:val="24"/>
        </w:rPr>
        <w:t>18 116,9</w:t>
      </w:r>
      <w:r w:rsidRPr="00053F48">
        <w:rPr>
          <w:rFonts w:ascii="Times New Roman" w:hAnsi="Times New Roman"/>
          <w:sz w:val="24"/>
          <w:szCs w:val="24"/>
        </w:rPr>
        <w:t xml:space="preserve"> тыс. рублей;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- </w:t>
      </w:r>
      <w:r w:rsidRPr="00053F48">
        <w:rPr>
          <w:rFonts w:ascii="Times New Roman" w:hAnsi="Times New Roman"/>
          <w:sz w:val="24"/>
          <w:szCs w:val="24"/>
          <w:u w:val="single"/>
        </w:rPr>
        <w:t>общий объем расходов</w:t>
      </w:r>
      <w:r w:rsidRPr="00053F48">
        <w:rPr>
          <w:rFonts w:ascii="Times New Roman" w:hAnsi="Times New Roman"/>
          <w:sz w:val="24"/>
          <w:szCs w:val="24"/>
        </w:rPr>
        <w:t xml:space="preserve"> бюджета </w:t>
      </w:r>
      <w:r w:rsidR="00046C9D">
        <w:rPr>
          <w:rFonts w:ascii="Times New Roman" w:hAnsi="Times New Roman"/>
          <w:sz w:val="24"/>
          <w:szCs w:val="24"/>
        </w:rPr>
        <w:t>Видим</w:t>
      </w:r>
      <w:r w:rsidRPr="00053F48">
        <w:rPr>
          <w:rFonts w:ascii="Times New Roman" w:hAnsi="Times New Roman"/>
          <w:sz w:val="24"/>
          <w:szCs w:val="24"/>
        </w:rPr>
        <w:t xml:space="preserve">ского </w:t>
      </w:r>
      <w:r w:rsidR="00046C9D">
        <w:rPr>
          <w:rFonts w:ascii="Times New Roman" w:hAnsi="Times New Roman"/>
          <w:sz w:val="24"/>
          <w:szCs w:val="24"/>
        </w:rPr>
        <w:t>город</w:t>
      </w:r>
      <w:r w:rsidRPr="00053F48">
        <w:rPr>
          <w:rFonts w:ascii="Times New Roman" w:hAnsi="Times New Roman"/>
          <w:sz w:val="24"/>
          <w:szCs w:val="24"/>
        </w:rPr>
        <w:t>ского поселения запланирован на 2021</w:t>
      </w:r>
      <w:r w:rsidR="00046C9D">
        <w:rPr>
          <w:rFonts w:ascii="Times New Roman" w:hAnsi="Times New Roman"/>
          <w:sz w:val="24"/>
          <w:szCs w:val="24"/>
        </w:rPr>
        <w:t xml:space="preserve"> </w:t>
      </w:r>
      <w:r w:rsidRPr="00053F48">
        <w:rPr>
          <w:rFonts w:ascii="Times New Roman" w:hAnsi="Times New Roman"/>
          <w:sz w:val="24"/>
          <w:szCs w:val="24"/>
        </w:rPr>
        <w:t>г</w:t>
      </w:r>
      <w:r w:rsidR="00046C9D">
        <w:rPr>
          <w:rFonts w:ascii="Times New Roman" w:hAnsi="Times New Roman"/>
          <w:sz w:val="24"/>
          <w:szCs w:val="24"/>
        </w:rPr>
        <w:t>од</w:t>
      </w:r>
      <w:r w:rsidRPr="00053F48">
        <w:rPr>
          <w:rFonts w:ascii="Times New Roman" w:hAnsi="Times New Roman"/>
          <w:sz w:val="24"/>
          <w:szCs w:val="24"/>
        </w:rPr>
        <w:t xml:space="preserve"> в сумме </w:t>
      </w:r>
      <w:r w:rsidR="007575FA">
        <w:rPr>
          <w:rFonts w:ascii="Times New Roman" w:hAnsi="Times New Roman"/>
          <w:sz w:val="24"/>
          <w:szCs w:val="24"/>
        </w:rPr>
        <w:t>20 016,4</w:t>
      </w:r>
      <w:r w:rsidRPr="00053F48">
        <w:rPr>
          <w:rFonts w:ascii="Times New Roman" w:hAnsi="Times New Roman"/>
          <w:sz w:val="24"/>
          <w:szCs w:val="24"/>
        </w:rPr>
        <w:t xml:space="preserve"> тыс. рублей, на 2022</w:t>
      </w:r>
      <w:r w:rsidR="00046C9D">
        <w:rPr>
          <w:rFonts w:ascii="Times New Roman" w:hAnsi="Times New Roman"/>
          <w:sz w:val="24"/>
          <w:szCs w:val="24"/>
        </w:rPr>
        <w:t xml:space="preserve"> </w:t>
      </w:r>
      <w:r w:rsidR="00046C9D" w:rsidRPr="00053F48">
        <w:rPr>
          <w:rFonts w:ascii="Times New Roman" w:hAnsi="Times New Roman"/>
          <w:sz w:val="24"/>
          <w:szCs w:val="24"/>
        </w:rPr>
        <w:t>г</w:t>
      </w:r>
      <w:r w:rsidR="00046C9D">
        <w:rPr>
          <w:rFonts w:ascii="Times New Roman" w:hAnsi="Times New Roman"/>
          <w:sz w:val="24"/>
          <w:szCs w:val="24"/>
        </w:rPr>
        <w:t>од</w:t>
      </w:r>
      <w:r w:rsidR="00046C9D" w:rsidRPr="00053F48">
        <w:rPr>
          <w:rFonts w:ascii="Times New Roman" w:hAnsi="Times New Roman"/>
          <w:sz w:val="24"/>
          <w:szCs w:val="24"/>
        </w:rPr>
        <w:t xml:space="preserve"> –</w:t>
      </w:r>
      <w:r w:rsidRPr="00053F48">
        <w:rPr>
          <w:rFonts w:ascii="Times New Roman" w:hAnsi="Times New Roman"/>
          <w:sz w:val="24"/>
          <w:szCs w:val="24"/>
        </w:rPr>
        <w:t xml:space="preserve"> </w:t>
      </w:r>
      <w:r w:rsidR="007575FA">
        <w:rPr>
          <w:rFonts w:ascii="Times New Roman" w:hAnsi="Times New Roman"/>
          <w:sz w:val="24"/>
          <w:szCs w:val="24"/>
        </w:rPr>
        <w:t>18 618,2</w:t>
      </w:r>
      <w:r w:rsidRPr="00053F48">
        <w:rPr>
          <w:rFonts w:ascii="Times New Roman" w:hAnsi="Times New Roman"/>
          <w:sz w:val="24"/>
          <w:szCs w:val="24"/>
        </w:rPr>
        <w:t xml:space="preserve"> тыс. рублей, в том числе условно утвержденные расходы в сумме </w:t>
      </w:r>
      <w:r w:rsidR="007575FA">
        <w:rPr>
          <w:rFonts w:ascii="Times New Roman" w:hAnsi="Times New Roman"/>
          <w:sz w:val="24"/>
          <w:szCs w:val="24"/>
        </w:rPr>
        <w:t>444,8</w:t>
      </w:r>
      <w:r w:rsidRPr="00053F48">
        <w:rPr>
          <w:rFonts w:ascii="Times New Roman" w:hAnsi="Times New Roman"/>
          <w:sz w:val="24"/>
          <w:szCs w:val="24"/>
        </w:rPr>
        <w:t xml:space="preserve"> тыс. рублей., на 2023</w:t>
      </w:r>
      <w:r w:rsidR="00046C9D">
        <w:rPr>
          <w:rFonts w:ascii="Times New Roman" w:hAnsi="Times New Roman"/>
          <w:sz w:val="24"/>
          <w:szCs w:val="24"/>
        </w:rPr>
        <w:t xml:space="preserve"> </w:t>
      </w:r>
      <w:r w:rsidRPr="00053F48">
        <w:rPr>
          <w:rFonts w:ascii="Times New Roman" w:hAnsi="Times New Roman"/>
          <w:sz w:val="24"/>
          <w:szCs w:val="24"/>
        </w:rPr>
        <w:t>г</w:t>
      </w:r>
      <w:r w:rsidR="00046C9D">
        <w:rPr>
          <w:rFonts w:ascii="Times New Roman" w:hAnsi="Times New Roman"/>
          <w:sz w:val="24"/>
          <w:szCs w:val="24"/>
        </w:rPr>
        <w:t>од</w:t>
      </w:r>
      <w:r w:rsidRPr="00053F48">
        <w:rPr>
          <w:rFonts w:ascii="Times New Roman" w:hAnsi="Times New Roman"/>
          <w:sz w:val="24"/>
          <w:szCs w:val="24"/>
        </w:rPr>
        <w:t xml:space="preserve"> – </w:t>
      </w:r>
      <w:r w:rsidR="007575FA">
        <w:rPr>
          <w:rFonts w:ascii="Times New Roman" w:hAnsi="Times New Roman"/>
          <w:sz w:val="24"/>
          <w:szCs w:val="24"/>
        </w:rPr>
        <w:t>18 435,2</w:t>
      </w:r>
      <w:r w:rsidRPr="00053F48">
        <w:rPr>
          <w:rFonts w:ascii="Times New Roman" w:hAnsi="Times New Roman"/>
          <w:sz w:val="24"/>
          <w:szCs w:val="24"/>
        </w:rPr>
        <w:t xml:space="preserve"> тыс. рублей, в том числе условно утвержденные расходы в сумме </w:t>
      </w:r>
      <w:r w:rsidR="007575FA">
        <w:rPr>
          <w:rFonts w:ascii="Times New Roman" w:hAnsi="Times New Roman"/>
          <w:sz w:val="24"/>
          <w:szCs w:val="24"/>
        </w:rPr>
        <w:t>880,7</w:t>
      </w:r>
      <w:r w:rsidRPr="00053F48">
        <w:rPr>
          <w:rFonts w:ascii="Times New Roman" w:hAnsi="Times New Roman"/>
          <w:sz w:val="24"/>
          <w:szCs w:val="24"/>
        </w:rPr>
        <w:t xml:space="preserve"> тыс. рублей.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        Учитывая положения пункта 5 статьи 184.1 Б</w:t>
      </w:r>
      <w:r w:rsidR="00046C9D">
        <w:rPr>
          <w:rFonts w:ascii="Times New Roman" w:hAnsi="Times New Roman"/>
          <w:sz w:val="24"/>
          <w:szCs w:val="24"/>
        </w:rPr>
        <w:t>К РФ</w:t>
      </w:r>
      <w:r w:rsidRPr="00053F48">
        <w:rPr>
          <w:rFonts w:ascii="Times New Roman" w:hAnsi="Times New Roman"/>
          <w:sz w:val="24"/>
          <w:szCs w:val="24"/>
        </w:rPr>
        <w:t>, данные расходы не учтены при распределении бюджетных ассигнований по кодам бюджетн</w:t>
      </w:r>
      <w:r w:rsidR="00533DBB">
        <w:rPr>
          <w:rFonts w:ascii="Times New Roman" w:hAnsi="Times New Roman"/>
          <w:sz w:val="24"/>
          <w:szCs w:val="24"/>
        </w:rPr>
        <w:t>ой</w:t>
      </w:r>
      <w:r w:rsidRPr="00053F48">
        <w:rPr>
          <w:rFonts w:ascii="Times New Roman" w:hAnsi="Times New Roman"/>
          <w:sz w:val="24"/>
          <w:szCs w:val="24"/>
        </w:rPr>
        <w:t xml:space="preserve"> классификации расходов бюджет</w:t>
      </w:r>
      <w:r w:rsidR="00046C9D">
        <w:rPr>
          <w:rFonts w:ascii="Times New Roman" w:hAnsi="Times New Roman"/>
          <w:sz w:val="24"/>
          <w:szCs w:val="24"/>
        </w:rPr>
        <w:t>а</w:t>
      </w:r>
      <w:r w:rsidRPr="00053F48">
        <w:rPr>
          <w:rFonts w:ascii="Times New Roman" w:hAnsi="Times New Roman"/>
          <w:sz w:val="24"/>
          <w:szCs w:val="24"/>
        </w:rPr>
        <w:t>.</w:t>
      </w:r>
    </w:p>
    <w:p w:rsidR="00053F48" w:rsidRPr="00053F48" w:rsidRDefault="00046C9D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053F48" w:rsidRPr="00053F48">
        <w:rPr>
          <w:rFonts w:ascii="Times New Roman" w:hAnsi="Times New Roman"/>
          <w:sz w:val="24"/>
          <w:szCs w:val="24"/>
        </w:rPr>
        <w:t xml:space="preserve">Бюджет </w:t>
      </w:r>
      <w:r>
        <w:rPr>
          <w:rFonts w:ascii="Times New Roman" w:hAnsi="Times New Roman"/>
          <w:sz w:val="24"/>
          <w:szCs w:val="24"/>
        </w:rPr>
        <w:t>Видим</w:t>
      </w:r>
      <w:r w:rsidR="00053F48" w:rsidRPr="00053F48">
        <w:rPr>
          <w:rFonts w:ascii="Times New Roman" w:hAnsi="Times New Roman"/>
          <w:sz w:val="24"/>
          <w:szCs w:val="24"/>
        </w:rPr>
        <w:t>ского МО сформирован с превышением расходов над доходами: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>- на 2021 год в сумме 295</w:t>
      </w:r>
      <w:r w:rsidR="00A81514">
        <w:rPr>
          <w:rFonts w:ascii="Times New Roman" w:hAnsi="Times New Roman"/>
          <w:sz w:val="24"/>
          <w:szCs w:val="24"/>
        </w:rPr>
        <w:t>,0</w:t>
      </w:r>
      <w:r w:rsidRPr="00053F48">
        <w:rPr>
          <w:rFonts w:ascii="Times New Roman" w:hAnsi="Times New Roman"/>
          <w:sz w:val="24"/>
          <w:szCs w:val="24"/>
        </w:rPr>
        <w:t xml:space="preserve"> тыс. рублей, что составляет </w:t>
      </w:r>
      <w:r w:rsidR="00A81514">
        <w:rPr>
          <w:rFonts w:ascii="Times New Roman" w:hAnsi="Times New Roman"/>
          <w:sz w:val="24"/>
          <w:szCs w:val="24"/>
        </w:rPr>
        <w:t>3,6</w:t>
      </w:r>
      <w:r w:rsidRPr="00053F48">
        <w:rPr>
          <w:rFonts w:ascii="Times New Roman" w:hAnsi="Times New Roman"/>
          <w:sz w:val="24"/>
          <w:szCs w:val="24"/>
        </w:rPr>
        <w:t>% утвержденного общего годового объема доходов бюджета без учета объема безвозмездных поступлений;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- на 2022 год в сумме </w:t>
      </w:r>
      <w:r w:rsidR="00A81514">
        <w:rPr>
          <w:rFonts w:ascii="Times New Roman" w:hAnsi="Times New Roman"/>
          <w:sz w:val="24"/>
          <w:szCs w:val="24"/>
        </w:rPr>
        <w:t>306,6</w:t>
      </w:r>
      <w:r w:rsidRPr="00053F48">
        <w:rPr>
          <w:rFonts w:ascii="Times New Roman" w:hAnsi="Times New Roman"/>
          <w:sz w:val="24"/>
          <w:szCs w:val="24"/>
        </w:rPr>
        <w:t xml:space="preserve"> тыс. рублей, что составляет </w:t>
      </w:r>
      <w:r w:rsidR="00A81514">
        <w:rPr>
          <w:rFonts w:ascii="Times New Roman" w:hAnsi="Times New Roman"/>
          <w:sz w:val="24"/>
          <w:szCs w:val="24"/>
        </w:rPr>
        <w:t>3,6</w:t>
      </w:r>
      <w:r w:rsidRPr="00053F48">
        <w:rPr>
          <w:rFonts w:ascii="Times New Roman" w:hAnsi="Times New Roman"/>
          <w:sz w:val="24"/>
          <w:szCs w:val="24"/>
        </w:rPr>
        <w:t>% утвержденного общего годового объема доходов бюджета без учета объема безвозмездных поступлений;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- на 2023 год в сумме </w:t>
      </w:r>
      <w:r w:rsidR="00A81514">
        <w:rPr>
          <w:rFonts w:ascii="Times New Roman" w:hAnsi="Times New Roman"/>
          <w:sz w:val="24"/>
          <w:szCs w:val="24"/>
        </w:rPr>
        <w:t>318,3</w:t>
      </w:r>
      <w:r w:rsidRPr="00053F48">
        <w:rPr>
          <w:rFonts w:ascii="Times New Roman" w:hAnsi="Times New Roman"/>
          <w:sz w:val="24"/>
          <w:szCs w:val="24"/>
        </w:rPr>
        <w:t xml:space="preserve"> тыс. рублей, что составляет </w:t>
      </w:r>
      <w:r w:rsidR="00A81514">
        <w:rPr>
          <w:rFonts w:ascii="Times New Roman" w:hAnsi="Times New Roman"/>
          <w:sz w:val="24"/>
          <w:szCs w:val="24"/>
        </w:rPr>
        <w:t>3,6</w:t>
      </w:r>
      <w:r w:rsidRPr="00053F48">
        <w:rPr>
          <w:rFonts w:ascii="Times New Roman" w:hAnsi="Times New Roman"/>
          <w:sz w:val="24"/>
          <w:szCs w:val="24"/>
        </w:rPr>
        <w:t>% утвержденного общего годового объема доходов бюджета без учета объема безвозмездных поступлений и не превышает предельного значения, установленного п.3 ст. 92.1 БК РФ;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- </w:t>
      </w:r>
      <w:r w:rsidRPr="00053F48">
        <w:rPr>
          <w:rFonts w:ascii="Times New Roman" w:hAnsi="Times New Roman"/>
          <w:bCs/>
          <w:sz w:val="24"/>
          <w:szCs w:val="24"/>
        </w:rPr>
        <w:t>объем межбюджетных трансфертов, прогнозируемых к получению из других бюджетов бюджетной системы РФ</w:t>
      </w:r>
      <w:r w:rsidRPr="00053F48">
        <w:rPr>
          <w:rFonts w:ascii="Times New Roman" w:hAnsi="Times New Roman"/>
          <w:sz w:val="24"/>
          <w:szCs w:val="24"/>
        </w:rPr>
        <w:t>, утвержден на 2021 год</w:t>
      </w:r>
      <w:r w:rsidR="00A81514">
        <w:rPr>
          <w:rFonts w:ascii="Times New Roman" w:hAnsi="Times New Roman"/>
          <w:sz w:val="24"/>
          <w:szCs w:val="24"/>
        </w:rPr>
        <w:t xml:space="preserve"> </w:t>
      </w:r>
      <w:r w:rsidRPr="00053F48">
        <w:rPr>
          <w:rFonts w:ascii="Times New Roman" w:hAnsi="Times New Roman"/>
          <w:sz w:val="24"/>
          <w:szCs w:val="24"/>
        </w:rPr>
        <w:t>в сумме 1 </w:t>
      </w:r>
      <w:r w:rsidR="00A81514">
        <w:rPr>
          <w:rFonts w:ascii="Times New Roman" w:hAnsi="Times New Roman"/>
          <w:sz w:val="24"/>
          <w:szCs w:val="24"/>
        </w:rPr>
        <w:t>483</w:t>
      </w:r>
      <w:r w:rsidRPr="00053F48">
        <w:rPr>
          <w:rFonts w:ascii="Times New Roman" w:hAnsi="Times New Roman"/>
          <w:sz w:val="24"/>
          <w:szCs w:val="24"/>
        </w:rPr>
        <w:t>,</w:t>
      </w:r>
      <w:r w:rsidR="00A81514">
        <w:rPr>
          <w:rFonts w:ascii="Times New Roman" w:hAnsi="Times New Roman"/>
          <w:sz w:val="24"/>
          <w:szCs w:val="24"/>
        </w:rPr>
        <w:t>5</w:t>
      </w:r>
      <w:r w:rsidRPr="00053F48">
        <w:rPr>
          <w:rFonts w:ascii="Times New Roman" w:hAnsi="Times New Roman"/>
          <w:sz w:val="24"/>
          <w:szCs w:val="24"/>
        </w:rPr>
        <w:t xml:space="preserve"> тыс. рублей</w:t>
      </w:r>
      <w:r w:rsidR="00A81514">
        <w:rPr>
          <w:rFonts w:ascii="Times New Roman" w:hAnsi="Times New Roman"/>
          <w:sz w:val="24"/>
          <w:szCs w:val="24"/>
        </w:rPr>
        <w:t>;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-  </w:t>
      </w:r>
      <w:r w:rsidRPr="00053F48">
        <w:rPr>
          <w:rFonts w:ascii="Times New Roman" w:hAnsi="Times New Roman"/>
          <w:bCs/>
          <w:sz w:val="24"/>
          <w:szCs w:val="24"/>
        </w:rPr>
        <w:t>верхний предел муниципального долга, </w:t>
      </w:r>
      <w:r w:rsidRPr="00053F48">
        <w:rPr>
          <w:rFonts w:ascii="Times New Roman" w:hAnsi="Times New Roman"/>
          <w:sz w:val="24"/>
          <w:szCs w:val="24"/>
        </w:rPr>
        <w:t>с указанием, в том числе верхнего предела долга по муниципальным гарантиям: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bCs/>
          <w:sz w:val="24"/>
          <w:szCs w:val="24"/>
        </w:rPr>
        <w:t>- на 1 января 2022 года в сумме 295</w:t>
      </w:r>
      <w:r w:rsidR="00A81514">
        <w:rPr>
          <w:rFonts w:ascii="Times New Roman" w:hAnsi="Times New Roman"/>
          <w:bCs/>
          <w:sz w:val="24"/>
          <w:szCs w:val="24"/>
        </w:rPr>
        <w:t>,0</w:t>
      </w:r>
      <w:r w:rsidRPr="00053F48">
        <w:rPr>
          <w:rFonts w:ascii="Times New Roman" w:hAnsi="Times New Roman"/>
          <w:bCs/>
          <w:sz w:val="24"/>
          <w:szCs w:val="24"/>
        </w:rPr>
        <w:t xml:space="preserve"> тыс. рублей</w:t>
      </w:r>
      <w:r w:rsidRPr="00053F48">
        <w:rPr>
          <w:rFonts w:ascii="Times New Roman" w:hAnsi="Times New Roman"/>
          <w:sz w:val="24"/>
          <w:szCs w:val="24"/>
        </w:rPr>
        <w:t>, в том числе - 0 тыс. рублей;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>- на 1 января </w:t>
      </w:r>
      <w:r w:rsidRPr="00053F48">
        <w:rPr>
          <w:rFonts w:ascii="Times New Roman" w:hAnsi="Times New Roman"/>
          <w:bCs/>
          <w:sz w:val="24"/>
          <w:szCs w:val="24"/>
        </w:rPr>
        <w:t>2023 года в сумме 60</w:t>
      </w:r>
      <w:r w:rsidR="00A81514">
        <w:rPr>
          <w:rFonts w:ascii="Times New Roman" w:hAnsi="Times New Roman"/>
          <w:bCs/>
          <w:sz w:val="24"/>
          <w:szCs w:val="24"/>
        </w:rPr>
        <w:t>1,6</w:t>
      </w:r>
      <w:r w:rsidRPr="00053F48">
        <w:rPr>
          <w:rFonts w:ascii="Times New Roman" w:hAnsi="Times New Roman"/>
          <w:bCs/>
          <w:sz w:val="24"/>
          <w:szCs w:val="24"/>
        </w:rPr>
        <w:t xml:space="preserve"> тыс. рублей</w:t>
      </w:r>
      <w:r w:rsidRPr="00053F48">
        <w:rPr>
          <w:rFonts w:ascii="Times New Roman" w:hAnsi="Times New Roman"/>
          <w:sz w:val="24"/>
          <w:szCs w:val="24"/>
        </w:rPr>
        <w:t>, в том числе - 0 тыс. рублей;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bCs/>
          <w:sz w:val="24"/>
          <w:szCs w:val="24"/>
        </w:rPr>
        <w:t xml:space="preserve">- на 1 января 2024 года в сумме </w:t>
      </w:r>
      <w:r w:rsidR="00A81514">
        <w:rPr>
          <w:rFonts w:ascii="Times New Roman" w:hAnsi="Times New Roman"/>
          <w:bCs/>
          <w:sz w:val="24"/>
          <w:szCs w:val="24"/>
        </w:rPr>
        <w:t>919,9</w:t>
      </w:r>
      <w:r w:rsidRPr="00053F48">
        <w:rPr>
          <w:rFonts w:ascii="Times New Roman" w:hAnsi="Times New Roman"/>
          <w:bCs/>
          <w:sz w:val="24"/>
          <w:szCs w:val="24"/>
        </w:rPr>
        <w:t xml:space="preserve"> тыс. руб., </w:t>
      </w:r>
      <w:r w:rsidRPr="00053F48">
        <w:rPr>
          <w:rFonts w:ascii="Times New Roman" w:hAnsi="Times New Roman"/>
          <w:sz w:val="24"/>
          <w:szCs w:val="24"/>
        </w:rPr>
        <w:t xml:space="preserve">в том числе - 0 тыс. рублей; 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>- п</w:t>
      </w:r>
      <w:r w:rsidRPr="00053F48">
        <w:rPr>
          <w:rFonts w:ascii="Times New Roman" w:hAnsi="Times New Roman"/>
          <w:bCs/>
          <w:sz w:val="24"/>
          <w:szCs w:val="24"/>
        </w:rPr>
        <w:t>редельный объем муниципального долга в проекте бюджета запланирован на 2021 год</w:t>
      </w:r>
      <w:r w:rsidRPr="00053F48">
        <w:rPr>
          <w:rFonts w:ascii="Times New Roman" w:hAnsi="Times New Roman"/>
          <w:sz w:val="24"/>
          <w:szCs w:val="24"/>
        </w:rPr>
        <w:t> </w:t>
      </w:r>
      <w:r w:rsidRPr="00053F48">
        <w:rPr>
          <w:rFonts w:ascii="Times New Roman" w:hAnsi="Times New Roman"/>
          <w:bCs/>
          <w:sz w:val="24"/>
          <w:szCs w:val="24"/>
        </w:rPr>
        <w:t xml:space="preserve">в сумме </w:t>
      </w:r>
      <w:r w:rsidR="00F34D9E">
        <w:rPr>
          <w:rFonts w:ascii="Times New Roman" w:hAnsi="Times New Roman"/>
          <w:bCs/>
          <w:sz w:val="24"/>
          <w:szCs w:val="24"/>
        </w:rPr>
        <w:t>4 147,0</w:t>
      </w:r>
      <w:r w:rsidRPr="00053F48">
        <w:rPr>
          <w:rFonts w:ascii="Times New Roman" w:hAnsi="Times New Roman"/>
          <w:bCs/>
          <w:sz w:val="24"/>
          <w:szCs w:val="24"/>
        </w:rPr>
        <w:t xml:space="preserve"> тыс. рублей</w:t>
      </w:r>
      <w:r w:rsidRPr="00053F48">
        <w:rPr>
          <w:rFonts w:ascii="Times New Roman" w:hAnsi="Times New Roman"/>
          <w:sz w:val="24"/>
          <w:szCs w:val="24"/>
        </w:rPr>
        <w:t>, в 2022</w:t>
      </w:r>
      <w:r w:rsidRPr="00053F48">
        <w:rPr>
          <w:rFonts w:ascii="Times New Roman" w:hAnsi="Times New Roman"/>
          <w:bCs/>
          <w:sz w:val="24"/>
          <w:szCs w:val="24"/>
        </w:rPr>
        <w:t xml:space="preserve"> году в сумме </w:t>
      </w:r>
      <w:r w:rsidR="00F34D9E">
        <w:rPr>
          <w:rFonts w:ascii="Times New Roman" w:hAnsi="Times New Roman"/>
          <w:bCs/>
          <w:sz w:val="24"/>
          <w:szCs w:val="24"/>
        </w:rPr>
        <w:t>4 318,0</w:t>
      </w:r>
      <w:r w:rsidRPr="00053F48">
        <w:rPr>
          <w:rFonts w:ascii="Times New Roman" w:hAnsi="Times New Roman"/>
          <w:bCs/>
          <w:sz w:val="24"/>
          <w:szCs w:val="24"/>
        </w:rPr>
        <w:t xml:space="preserve"> тыс. рублей</w:t>
      </w:r>
      <w:r w:rsidRPr="00053F48">
        <w:rPr>
          <w:rFonts w:ascii="Times New Roman" w:hAnsi="Times New Roman"/>
          <w:sz w:val="24"/>
          <w:szCs w:val="24"/>
        </w:rPr>
        <w:t xml:space="preserve"> и в</w:t>
      </w:r>
      <w:r w:rsidRPr="00053F48">
        <w:rPr>
          <w:rFonts w:ascii="Times New Roman" w:hAnsi="Times New Roman"/>
          <w:bCs/>
          <w:sz w:val="24"/>
          <w:szCs w:val="24"/>
        </w:rPr>
        <w:t xml:space="preserve"> 2023 году в сумме </w:t>
      </w:r>
      <w:r w:rsidR="00F34D9E">
        <w:rPr>
          <w:rFonts w:ascii="Times New Roman" w:hAnsi="Times New Roman"/>
          <w:bCs/>
          <w:sz w:val="24"/>
          <w:szCs w:val="24"/>
        </w:rPr>
        <w:t>4 448</w:t>
      </w:r>
      <w:r w:rsidRPr="00053F48">
        <w:rPr>
          <w:rFonts w:ascii="Times New Roman" w:hAnsi="Times New Roman"/>
          <w:bCs/>
          <w:sz w:val="24"/>
          <w:szCs w:val="24"/>
        </w:rPr>
        <w:t>,0 тыс. рублей.</w:t>
      </w:r>
    </w:p>
    <w:p w:rsidR="00053F48" w:rsidRPr="00053F48" w:rsidRDefault="00F34D9E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</w:t>
      </w:r>
      <w:r w:rsidR="00053F48" w:rsidRPr="00053F48">
        <w:rPr>
          <w:rFonts w:ascii="Times New Roman" w:hAnsi="Times New Roman"/>
          <w:bCs/>
          <w:sz w:val="24"/>
          <w:szCs w:val="24"/>
        </w:rPr>
        <w:t>Кроме вышеперечисленных показателей</w:t>
      </w:r>
      <w:r w:rsidR="00053F48" w:rsidRPr="00053F48">
        <w:rPr>
          <w:rFonts w:ascii="Times New Roman" w:hAnsi="Times New Roman"/>
          <w:sz w:val="24"/>
          <w:szCs w:val="24"/>
        </w:rPr>
        <w:t xml:space="preserve">, в проекте бюджета </w:t>
      </w:r>
      <w:r w:rsidR="00046C9D">
        <w:rPr>
          <w:rFonts w:ascii="Times New Roman" w:hAnsi="Times New Roman"/>
          <w:sz w:val="24"/>
          <w:szCs w:val="24"/>
        </w:rPr>
        <w:t>Видим</w:t>
      </w:r>
      <w:r w:rsidR="00053F48" w:rsidRPr="00053F48">
        <w:rPr>
          <w:rFonts w:ascii="Times New Roman" w:hAnsi="Times New Roman"/>
          <w:sz w:val="24"/>
          <w:szCs w:val="24"/>
        </w:rPr>
        <w:t>ского МО </w:t>
      </w:r>
      <w:r w:rsidR="00053F48" w:rsidRPr="00053F48">
        <w:rPr>
          <w:rFonts w:ascii="Times New Roman" w:hAnsi="Times New Roman"/>
          <w:bCs/>
          <w:sz w:val="24"/>
          <w:szCs w:val="24"/>
        </w:rPr>
        <w:t>предусмотрено следующее</w:t>
      </w:r>
      <w:r w:rsidR="00053F48" w:rsidRPr="00053F48">
        <w:rPr>
          <w:rFonts w:ascii="Times New Roman" w:hAnsi="Times New Roman"/>
          <w:sz w:val="24"/>
          <w:szCs w:val="24"/>
        </w:rPr>
        <w:t>: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>- в соответствии с п.5 ст.179.4 БК РФ утвержден объем бюджетных ассигнований дорожного фонда в 2021</w:t>
      </w:r>
      <w:r w:rsidR="00F34D9E">
        <w:rPr>
          <w:rFonts w:ascii="Times New Roman" w:hAnsi="Times New Roman"/>
          <w:sz w:val="24"/>
          <w:szCs w:val="24"/>
        </w:rPr>
        <w:t xml:space="preserve"> </w:t>
      </w:r>
      <w:r w:rsidRPr="00053F48">
        <w:rPr>
          <w:rFonts w:ascii="Times New Roman" w:hAnsi="Times New Roman"/>
          <w:sz w:val="24"/>
          <w:szCs w:val="24"/>
        </w:rPr>
        <w:t>г</w:t>
      </w:r>
      <w:r w:rsidR="00F34D9E">
        <w:rPr>
          <w:rFonts w:ascii="Times New Roman" w:hAnsi="Times New Roman"/>
          <w:sz w:val="24"/>
          <w:szCs w:val="24"/>
        </w:rPr>
        <w:t>од</w:t>
      </w:r>
      <w:r w:rsidRPr="00053F48">
        <w:rPr>
          <w:rFonts w:ascii="Times New Roman" w:hAnsi="Times New Roman"/>
          <w:sz w:val="24"/>
          <w:szCs w:val="24"/>
        </w:rPr>
        <w:t xml:space="preserve"> в сумме </w:t>
      </w:r>
      <w:r w:rsidR="008D4323">
        <w:rPr>
          <w:rFonts w:ascii="Times New Roman" w:hAnsi="Times New Roman"/>
          <w:sz w:val="24"/>
          <w:szCs w:val="24"/>
        </w:rPr>
        <w:t>1 739,0</w:t>
      </w:r>
      <w:r w:rsidRPr="00053F48">
        <w:rPr>
          <w:rFonts w:ascii="Times New Roman" w:hAnsi="Times New Roman"/>
          <w:sz w:val="24"/>
          <w:szCs w:val="24"/>
        </w:rPr>
        <w:t xml:space="preserve"> тыс. рублей, в 2022</w:t>
      </w:r>
      <w:r w:rsidR="00F34D9E">
        <w:rPr>
          <w:rFonts w:ascii="Times New Roman" w:hAnsi="Times New Roman"/>
          <w:sz w:val="24"/>
          <w:szCs w:val="24"/>
        </w:rPr>
        <w:t xml:space="preserve"> </w:t>
      </w:r>
      <w:r w:rsidRPr="00053F48">
        <w:rPr>
          <w:rFonts w:ascii="Times New Roman" w:hAnsi="Times New Roman"/>
          <w:sz w:val="24"/>
          <w:szCs w:val="24"/>
        </w:rPr>
        <w:t>г</w:t>
      </w:r>
      <w:r w:rsidR="00F34D9E">
        <w:rPr>
          <w:rFonts w:ascii="Times New Roman" w:hAnsi="Times New Roman"/>
          <w:sz w:val="24"/>
          <w:szCs w:val="24"/>
        </w:rPr>
        <w:t>од</w:t>
      </w:r>
      <w:r w:rsidRPr="00053F48">
        <w:rPr>
          <w:rFonts w:ascii="Times New Roman" w:hAnsi="Times New Roman"/>
          <w:sz w:val="24"/>
          <w:szCs w:val="24"/>
        </w:rPr>
        <w:t xml:space="preserve"> – 1 </w:t>
      </w:r>
      <w:r w:rsidR="008D4323">
        <w:rPr>
          <w:rFonts w:ascii="Times New Roman" w:hAnsi="Times New Roman"/>
          <w:sz w:val="24"/>
          <w:szCs w:val="24"/>
        </w:rPr>
        <w:t>822</w:t>
      </w:r>
      <w:r w:rsidRPr="00053F48">
        <w:rPr>
          <w:rFonts w:ascii="Times New Roman" w:hAnsi="Times New Roman"/>
          <w:sz w:val="24"/>
          <w:szCs w:val="24"/>
        </w:rPr>
        <w:t>,0 тыс. рублей, в 2023</w:t>
      </w:r>
      <w:r w:rsidR="00F34D9E">
        <w:rPr>
          <w:rFonts w:ascii="Times New Roman" w:hAnsi="Times New Roman"/>
          <w:sz w:val="24"/>
          <w:szCs w:val="24"/>
        </w:rPr>
        <w:t xml:space="preserve"> </w:t>
      </w:r>
      <w:r w:rsidRPr="00053F48">
        <w:rPr>
          <w:rFonts w:ascii="Times New Roman" w:hAnsi="Times New Roman"/>
          <w:sz w:val="24"/>
          <w:szCs w:val="24"/>
        </w:rPr>
        <w:t>г</w:t>
      </w:r>
      <w:r w:rsidR="00F34D9E">
        <w:rPr>
          <w:rFonts w:ascii="Times New Roman" w:hAnsi="Times New Roman"/>
          <w:sz w:val="24"/>
          <w:szCs w:val="24"/>
        </w:rPr>
        <w:t>од</w:t>
      </w:r>
      <w:r w:rsidRPr="00053F48">
        <w:rPr>
          <w:rFonts w:ascii="Times New Roman" w:hAnsi="Times New Roman"/>
          <w:sz w:val="24"/>
          <w:szCs w:val="24"/>
        </w:rPr>
        <w:t xml:space="preserve"> – 1 </w:t>
      </w:r>
      <w:r w:rsidR="008D4323">
        <w:rPr>
          <w:rFonts w:ascii="Times New Roman" w:hAnsi="Times New Roman"/>
          <w:sz w:val="24"/>
          <w:szCs w:val="24"/>
        </w:rPr>
        <w:t>822</w:t>
      </w:r>
      <w:r w:rsidRPr="00053F48">
        <w:rPr>
          <w:rFonts w:ascii="Times New Roman" w:hAnsi="Times New Roman"/>
          <w:sz w:val="24"/>
          <w:szCs w:val="24"/>
        </w:rPr>
        <w:t xml:space="preserve">,0 тыс. рублей; 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- в проекте решения о бюджете на 2021 год и плановый период 2022 и 2023 годов планируются средства на формирование резервного фонда администрации </w:t>
      </w:r>
      <w:r w:rsidR="00046C9D">
        <w:rPr>
          <w:rFonts w:ascii="Times New Roman" w:hAnsi="Times New Roman"/>
          <w:sz w:val="24"/>
          <w:szCs w:val="24"/>
        </w:rPr>
        <w:t>Видимского ГП</w:t>
      </w:r>
      <w:r w:rsidRPr="00053F48">
        <w:rPr>
          <w:rFonts w:ascii="Times New Roman" w:hAnsi="Times New Roman"/>
          <w:sz w:val="24"/>
          <w:szCs w:val="24"/>
        </w:rPr>
        <w:t xml:space="preserve"> в размере 10,0 тыс. рублей, ежегодно;</w:t>
      </w:r>
    </w:p>
    <w:p w:rsidR="005118D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- </w:t>
      </w:r>
      <w:r w:rsidR="008D4323">
        <w:rPr>
          <w:rFonts w:ascii="Times New Roman" w:hAnsi="Times New Roman"/>
          <w:sz w:val="24"/>
          <w:szCs w:val="24"/>
        </w:rPr>
        <w:t>объем расходов на обслуживание муниципального долга бюджета</w:t>
      </w:r>
      <w:r w:rsidRPr="00053F48">
        <w:rPr>
          <w:rFonts w:ascii="Times New Roman" w:hAnsi="Times New Roman"/>
          <w:sz w:val="24"/>
          <w:szCs w:val="24"/>
        </w:rPr>
        <w:t xml:space="preserve"> на 2021 год и плановый период 2022 и 2023 годов в сумме 1,0 тыс. рублей, ежегодно</w:t>
      </w:r>
      <w:r w:rsidR="005118D8">
        <w:rPr>
          <w:rFonts w:ascii="Times New Roman" w:hAnsi="Times New Roman"/>
          <w:sz w:val="24"/>
          <w:szCs w:val="24"/>
        </w:rPr>
        <w:t>;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53F48" w:rsidRPr="00053F48">
        <w:rPr>
          <w:rFonts w:ascii="Times New Roman" w:hAnsi="Times New Roman"/>
          <w:sz w:val="24"/>
          <w:szCs w:val="24"/>
        </w:rPr>
        <w:t xml:space="preserve">  </w:t>
      </w:r>
      <w:r w:rsidRPr="005118D8">
        <w:rPr>
          <w:rFonts w:ascii="Times New Roman" w:hAnsi="Times New Roman"/>
          <w:sz w:val="24"/>
          <w:szCs w:val="24"/>
        </w:rPr>
        <w:t xml:space="preserve">пунктом 18 текстовой части проекта решения о бюджете </w:t>
      </w:r>
      <w:proofErr w:type="spellStart"/>
      <w:r>
        <w:rPr>
          <w:rFonts w:ascii="Times New Roman" w:hAnsi="Times New Roman"/>
          <w:sz w:val="24"/>
          <w:szCs w:val="24"/>
        </w:rPr>
        <w:t>Видим</w:t>
      </w:r>
      <w:r w:rsidRPr="005118D8">
        <w:rPr>
          <w:rFonts w:ascii="Times New Roman" w:hAnsi="Times New Roman"/>
          <w:sz w:val="24"/>
          <w:szCs w:val="24"/>
        </w:rPr>
        <w:t>ского</w:t>
      </w:r>
      <w:proofErr w:type="spellEnd"/>
      <w:r w:rsidRPr="005118D8">
        <w:rPr>
          <w:rFonts w:ascii="Times New Roman" w:hAnsi="Times New Roman"/>
          <w:sz w:val="24"/>
          <w:szCs w:val="24"/>
        </w:rPr>
        <w:t xml:space="preserve"> МО установлено, что основанием для внесения изменений в сводную бюджетную роспись бюджета является использование (перераспределение) зарезервированных бюджетных ассигнований, предусмотренных бюджету </w:t>
      </w:r>
      <w:proofErr w:type="spellStart"/>
      <w:r>
        <w:rPr>
          <w:rFonts w:ascii="Times New Roman" w:hAnsi="Times New Roman"/>
          <w:sz w:val="24"/>
          <w:szCs w:val="24"/>
        </w:rPr>
        <w:t>Видим</w:t>
      </w:r>
      <w:r w:rsidRPr="005118D8">
        <w:rPr>
          <w:rFonts w:ascii="Times New Roman" w:hAnsi="Times New Roman"/>
          <w:sz w:val="24"/>
          <w:szCs w:val="24"/>
        </w:rPr>
        <w:t>ского</w:t>
      </w:r>
      <w:proofErr w:type="spellEnd"/>
      <w:r w:rsidRPr="005118D8">
        <w:rPr>
          <w:rFonts w:ascii="Times New Roman" w:hAnsi="Times New Roman"/>
          <w:sz w:val="24"/>
          <w:szCs w:val="24"/>
        </w:rPr>
        <w:t xml:space="preserve"> муниципального образования в соответствии с абзацем пятым пункта 3 статьи 217 БК РФ.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68DA" w:rsidRDefault="004B68DA" w:rsidP="004B68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bookmarkStart w:id="1" w:name="_Hlk58319789"/>
      <w:r w:rsidRPr="004B68DA">
        <w:rPr>
          <w:rFonts w:ascii="Times New Roman" w:hAnsi="Times New Roman"/>
          <w:sz w:val="24"/>
          <w:szCs w:val="24"/>
        </w:rPr>
        <w:t xml:space="preserve">К проекту бюджета представлен Порядок и методика планирования бюджетных ассигнований бюджета </w:t>
      </w:r>
      <w:r>
        <w:rPr>
          <w:rFonts w:ascii="Times New Roman" w:hAnsi="Times New Roman"/>
          <w:sz w:val="24"/>
          <w:szCs w:val="24"/>
        </w:rPr>
        <w:t>МО «Видим</w:t>
      </w:r>
      <w:r w:rsidRPr="004B68DA">
        <w:rPr>
          <w:rFonts w:ascii="Times New Roman" w:hAnsi="Times New Roman"/>
          <w:sz w:val="24"/>
          <w:szCs w:val="24"/>
        </w:rPr>
        <w:t>ско</w:t>
      </w:r>
      <w:r>
        <w:rPr>
          <w:rFonts w:ascii="Times New Roman" w:hAnsi="Times New Roman"/>
          <w:sz w:val="24"/>
          <w:szCs w:val="24"/>
        </w:rPr>
        <w:t>е городское поселение»</w:t>
      </w:r>
      <w:r w:rsidRPr="004B68DA">
        <w:rPr>
          <w:rFonts w:ascii="Times New Roman" w:hAnsi="Times New Roman"/>
          <w:sz w:val="24"/>
          <w:szCs w:val="24"/>
        </w:rPr>
        <w:t xml:space="preserve"> утвержденные постановлением администрации </w:t>
      </w:r>
      <w:r>
        <w:rPr>
          <w:rFonts w:ascii="Times New Roman" w:hAnsi="Times New Roman"/>
          <w:sz w:val="24"/>
          <w:szCs w:val="24"/>
        </w:rPr>
        <w:t>Видим</w:t>
      </w:r>
      <w:r w:rsidRPr="004B68DA">
        <w:rPr>
          <w:rFonts w:ascii="Times New Roman" w:hAnsi="Times New Roman"/>
          <w:sz w:val="24"/>
          <w:szCs w:val="24"/>
        </w:rPr>
        <w:t xml:space="preserve">ского ГП от </w:t>
      </w:r>
      <w:r>
        <w:rPr>
          <w:rFonts w:ascii="Times New Roman" w:hAnsi="Times New Roman"/>
          <w:sz w:val="24"/>
          <w:szCs w:val="24"/>
        </w:rPr>
        <w:t>27</w:t>
      </w:r>
      <w:r w:rsidRPr="004B68DA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2</w:t>
      </w:r>
      <w:r w:rsidRPr="004B68DA">
        <w:rPr>
          <w:rFonts w:ascii="Times New Roman" w:hAnsi="Times New Roman"/>
          <w:sz w:val="24"/>
          <w:szCs w:val="24"/>
        </w:rPr>
        <w:t xml:space="preserve">.2013г. № </w:t>
      </w:r>
      <w:r>
        <w:rPr>
          <w:rFonts w:ascii="Times New Roman" w:hAnsi="Times New Roman"/>
          <w:sz w:val="24"/>
          <w:szCs w:val="24"/>
        </w:rPr>
        <w:t>22</w:t>
      </w:r>
      <w:r w:rsidRPr="004B68DA">
        <w:rPr>
          <w:rFonts w:ascii="Times New Roman" w:hAnsi="Times New Roman"/>
          <w:sz w:val="24"/>
          <w:szCs w:val="24"/>
        </w:rPr>
        <w:t>.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118D8">
        <w:rPr>
          <w:rFonts w:ascii="Times New Roman" w:hAnsi="Times New Roman"/>
          <w:sz w:val="24"/>
          <w:szCs w:val="24"/>
        </w:rPr>
        <w:lastRenderedPageBreak/>
        <w:t xml:space="preserve">         Следует отметить, что в пояснительной записке к проекту бюджета не содержатся</w:t>
      </w:r>
      <w:r w:rsidRPr="005118D8">
        <w:rPr>
          <w:rFonts w:ascii="Times New Roman" w:hAnsi="Times New Roman"/>
          <w:b/>
          <w:sz w:val="24"/>
          <w:szCs w:val="24"/>
        </w:rPr>
        <w:t xml:space="preserve"> </w:t>
      </w:r>
      <w:r w:rsidRPr="005118D8">
        <w:rPr>
          <w:rFonts w:ascii="Times New Roman" w:hAnsi="Times New Roman"/>
          <w:sz w:val="24"/>
          <w:szCs w:val="24"/>
        </w:rPr>
        <w:t xml:space="preserve">расчеты (обоснования) планируемых бюджетных ассигнований, информация о методах расчета бюджетных ассигнований отсутствует, недостаточно обоснованы источники формирования доходной части – </w:t>
      </w:r>
      <w:r w:rsidRPr="005118D8">
        <w:rPr>
          <w:rFonts w:ascii="Times New Roman" w:hAnsi="Times New Roman"/>
          <w:i/>
          <w:sz w:val="24"/>
          <w:szCs w:val="24"/>
        </w:rPr>
        <w:t>пояснительная записка неинформативна.</w:t>
      </w:r>
    </w:p>
    <w:p w:rsidR="005118D8" w:rsidRPr="005118D8" w:rsidRDefault="005118D8" w:rsidP="0051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bookmarkEnd w:id="1"/>
    <w:p w:rsidR="00053F48" w:rsidRPr="00053F48" w:rsidRDefault="00053F48" w:rsidP="00046C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3F48">
        <w:rPr>
          <w:rFonts w:ascii="Times New Roman" w:hAnsi="Times New Roman"/>
          <w:b/>
          <w:sz w:val="24"/>
          <w:szCs w:val="24"/>
        </w:rPr>
        <w:t xml:space="preserve">Доходная часть бюджета </w:t>
      </w:r>
      <w:proofErr w:type="spellStart"/>
      <w:r w:rsidR="00046C9D">
        <w:rPr>
          <w:rFonts w:ascii="Times New Roman" w:hAnsi="Times New Roman"/>
          <w:b/>
          <w:sz w:val="24"/>
          <w:szCs w:val="24"/>
        </w:rPr>
        <w:t>Видим</w:t>
      </w:r>
      <w:r w:rsidRPr="00053F48">
        <w:rPr>
          <w:rFonts w:ascii="Times New Roman" w:hAnsi="Times New Roman"/>
          <w:b/>
          <w:sz w:val="24"/>
          <w:szCs w:val="24"/>
        </w:rPr>
        <w:t>ского</w:t>
      </w:r>
      <w:proofErr w:type="spellEnd"/>
      <w:r w:rsidRPr="00053F48">
        <w:rPr>
          <w:rFonts w:ascii="Times New Roman" w:hAnsi="Times New Roman"/>
          <w:b/>
          <w:sz w:val="24"/>
          <w:szCs w:val="24"/>
        </w:rPr>
        <w:t xml:space="preserve"> </w:t>
      </w:r>
      <w:r w:rsidR="00046C9D">
        <w:rPr>
          <w:rFonts w:ascii="Times New Roman" w:hAnsi="Times New Roman"/>
          <w:b/>
          <w:sz w:val="24"/>
          <w:szCs w:val="24"/>
        </w:rPr>
        <w:t>город</w:t>
      </w:r>
      <w:r w:rsidRPr="00053F48">
        <w:rPr>
          <w:rFonts w:ascii="Times New Roman" w:hAnsi="Times New Roman"/>
          <w:b/>
          <w:sz w:val="24"/>
          <w:szCs w:val="24"/>
        </w:rPr>
        <w:t>ского поселения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          Доходы бюджета </w:t>
      </w:r>
      <w:r w:rsidR="008D4323">
        <w:rPr>
          <w:rFonts w:ascii="Times New Roman" w:hAnsi="Times New Roman"/>
          <w:sz w:val="24"/>
          <w:szCs w:val="24"/>
        </w:rPr>
        <w:t>Видим</w:t>
      </w:r>
      <w:r w:rsidRPr="00053F48">
        <w:rPr>
          <w:rFonts w:ascii="Times New Roman" w:hAnsi="Times New Roman"/>
          <w:sz w:val="24"/>
          <w:szCs w:val="24"/>
        </w:rPr>
        <w:t xml:space="preserve">ского </w:t>
      </w:r>
      <w:r w:rsidR="008D4323">
        <w:rPr>
          <w:rFonts w:ascii="Times New Roman" w:hAnsi="Times New Roman"/>
          <w:sz w:val="24"/>
          <w:szCs w:val="24"/>
        </w:rPr>
        <w:t>Г</w:t>
      </w:r>
      <w:r w:rsidRPr="00053F48">
        <w:rPr>
          <w:rFonts w:ascii="Times New Roman" w:hAnsi="Times New Roman"/>
          <w:sz w:val="24"/>
          <w:szCs w:val="24"/>
        </w:rPr>
        <w:t>П в проекте бюджета формируются в соответствии с бюджетным законодательством Российской Федерации, законодательством о налогах и сборах и законодательством об иных обязательных платежах (ст. 39 БК РФ) на основе оценки ожидаемого поступления налоговых и других обязательных платежей в бюджет поселения в 2020 году.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           Доходы бюджета </w:t>
      </w:r>
      <w:r w:rsidR="008D4323">
        <w:rPr>
          <w:rFonts w:ascii="Times New Roman" w:hAnsi="Times New Roman"/>
          <w:sz w:val="24"/>
          <w:szCs w:val="24"/>
        </w:rPr>
        <w:t>Видим</w:t>
      </w:r>
      <w:r w:rsidRPr="00053F48">
        <w:rPr>
          <w:rFonts w:ascii="Times New Roman" w:hAnsi="Times New Roman"/>
          <w:sz w:val="24"/>
          <w:szCs w:val="24"/>
        </w:rPr>
        <w:t xml:space="preserve">ского </w:t>
      </w:r>
      <w:r w:rsidR="008D4323">
        <w:rPr>
          <w:rFonts w:ascii="Times New Roman" w:hAnsi="Times New Roman"/>
          <w:sz w:val="24"/>
          <w:szCs w:val="24"/>
        </w:rPr>
        <w:t>город</w:t>
      </w:r>
      <w:r w:rsidRPr="00053F48">
        <w:rPr>
          <w:rFonts w:ascii="Times New Roman" w:hAnsi="Times New Roman"/>
          <w:sz w:val="24"/>
          <w:szCs w:val="24"/>
        </w:rPr>
        <w:t xml:space="preserve">ского поселения на 2021 год планируются в сумме </w:t>
      </w:r>
      <w:r w:rsidR="008D4323">
        <w:rPr>
          <w:rFonts w:ascii="Times New Roman" w:hAnsi="Times New Roman"/>
          <w:sz w:val="24"/>
          <w:szCs w:val="24"/>
        </w:rPr>
        <w:t>19 721,4</w:t>
      </w:r>
      <w:r w:rsidRPr="00053F48">
        <w:rPr>
          <w:rFonts w:ascii="Times New Roman" w:hAnsi="Times New Roman"/>
          <w:sz w:val="24"/>
          <w:szCs w:val="24"/>
        </w:rPr>
        <w:t xml:space="preserve"> тыс. рублей, в том числе объем налоговых и неналоговых доходов в сумме </w:t>
      </w:r>
      <w:r w:rsidR="008D4323">
        <w:rPr>
          <w:rFonts w:ascii="Times New Roman" w:hAnsi="Times New Roman"/>
          <w:sz w:val="24"/>
          <w:szCs w:val="24"/>
        </w:rPr>
        <w:t>8 294</w:t>
      </w:r>
      <w:r w:rsidRPr="00053F48">
        <w:rPr>
          <w:rFonts w:ascii="Times New Roman" w:hAnsi="Times New Roman"/>
          <w:sz w:val="24"/>
          <w:szCs w:val="24"/>
        </w:rPr>
        <w:t xml:space="preserve">,0 тыс. рублей, или </w:t>
      </w:r>
      <w:r w:rsidR="008D4323">
        <w:rPr>
          <w:rFonts w:ascii="Times New Roman" w:hAnsi="Times New Roman"/>
          <w:sz w:val="24"/>
          <w:szCs w:val="24"/>
        </w:rPr>
        <w:t>42</w:t>
      </w:r>
      <w:r w:rsidRPr="00053F48">
        <w:rPr>
          <w:rFonts w:ascii="Times New Roman" w:hAnsi="Times New Roman"/>
          <w:sz w:val="24"/>
          <w:szCs w:val="24"/>
        </w:rPr>
        <w:t xml:space="preserve">% объема доходов бюджета, безвозмездные поступления в сумме </w:t>
      </w:r>
      <w:r w:rsidR="008D4323">
        <w:rPr>
          <w:rFonts w:ascii="Times New Roman" w:hAnsi="Times New Roman"/>
          <w:sz w:val="24"/>
          <w:szCs w:val="24"/>
        </w:rPr>
        <w:t>11 427,4</w:t>
      </w:r>
      <w:r w:rsidRPr="00053F48">
        <w:rPr>
          <w:rFonts w:ascii="Times New Roman" w:hAnsi="Times New Roman"/>
          <w:sz w:val="24"/>
          <w:szCs w:val="24"/>
        </w:rPr>
        <w:t xml:space="preserve"> тыс. рублей, или </w:t>
      </w:r>
      <w:r w:rsidR="008D4323">
        <w:rPr>
          <w:rFonts w:ascii="Times New Roman" w:hAnsi="Times New Roman"/>
          <w:sz w:val="24"/>
          <w:szCs w:val="24"/>
        </w:rPr>
        <w:t>58</w:t>
      </w:r>
      <w:r w:rsidRPr="00053F48">
        <w:rPr>
          <w:rFonts w:ascii="Times New Roman" w:hAnsi="Times New Roman"/>
          <w:sz w:val="24"/>
          <w:szCs w:val="24"/>
        </w:rPr>
        <w:t>% объема доходов бюджета поселения.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ab/>
        <w:t xml:space="preserve">В 2022 году доходы бюджета составят </w:t>
      </w:r>
      <w:r w:rsidR="00902BA4">
        <w:rPr>
          <w:rFonts w:ascii="Times New Roman" w:hAnsi="Times New Roman"/>
          <w:sz w:val="24"/>
          <w:szCs w:val="24"/>
        </w:rPr>
        <w:t>18 311,6</w:t>
      </w:r>
      <w:r w:rsidRPr="00053F48">
        <w:rPr>
          <w:rFonts w:ascii="Times New Roman" w:hAnsi="Times New Roman"/>
          <w:sz w:val="24"/>
          <w:szCs w:val="24"/>
        </w:rPr>
        <w:t xml:space="preserve"> тыс. рублей, в том числе налоговые и неналоговые доходы – </w:t>
      </w:r>
      <w:r w:rsidR="00902BA4">
        <w:rPr>
          <w:rFonts w:ascii="Times New Roman" w:hAnsi="Times New Roman"/>
          <w:sz w:val="24"/>
          <w:szCs w:val="24"/>
        </w:rPr>
        <w:t>8 636,0</w:t>
      </w:r>
      <w:r w:rsidRPr="00053F48">
        <w:rPr>
          <w:rFonts w:ascii="Times New Roman" w:hAnsi="Times New Roman"/>
          <w:sz w:val="24"/>
          <w:szCs w:val="24"/>
        </w:rPr>
        <w:t xml:space="preserve"> тыс. рублей (</w:t>
      </w:r>
      <w:r w:rsidR="00902BA4">
        <w:rPr>
          <w:rFonts w:ascii="Times New Roman" w:hAnsi="Times New Roman"/>
          <w:sz w:val="24"/>
          <w:szCs w:val="24"/>
        </w:rPr>
        <w:t>47</w:t>
      </w:r>
      <w:r w:rsidRPr="00053F48">
        <w:rPr>
          <w:rFonts w:ascii="Times New Roman" w:hAnsi="Times New Roman"/>
          <w:sz w:val="24"/>
          <w:szCs w:val="24"/>
        </w:rPr>
        <w:t xml:space="preserve">%), безвозмездные поступления – </w:t>
      </w:r>
      <w:r w:rsidR="00902BA4">
        <w:rPr>
          <w:rFonts w:ascii="Times New Roman" w:hAnsi="Times New Roman"/>
          <w:sz w:val="24"/>
          <w:szCs w:val="24"/>
        </w:rPr>
        <w:t>9 675,6</w:t>
      </w:r>
      <w:r w:rsidRPr="00053F48">
        <w:rPr>
          <w:rFonts w:ascii="Times New Roman" w:hAnsi="Times New Roman"/>
          <w:sz w:val="24"/>
          <w:szCs w:val="24"/>
        </w:rPr>
        <w:t xml:space="preserve"> тыс. рублей (</w:t>
      </w:r>
      <w:r w:rsidR="00902BA4">
        <w:rPr>
          <w:rFonts w:ascii="Times New Roman" w:hAnsi="Times New Roman"/>
          <w:sz w:val="24"/>
          <w:szCs w:val="24"/>
        </w:rPr>
        <w:t>53</w:t>
      </w:r>
      <w:r w:rsidRPr="00053F48">
        <w:rPr>
          <w:rFonts w:ascii="Times New Roman" w:hAnsi="Times New Roman"/>
          <w:sz w:val="24"/>
          <w:szCs w:val="24"/>
        </w:rPr>
        <w:t xml:space="preserve">%). В 2023 году доходы бюджета составят </w:t>
      </w:r>
      <w:r w:rsidR="00902BA4">
        <w:rPr>
          <w:rFonts w:ascii="Times New Roman" w:hAnsi="Times New Roman"/>
          <w:sz w:val="24"/>
          <w:szCs w:val="24"/>
        </w:rPr>
        <w:t>18 116,9</w:t>
      </w:r>
      <w:r w:rsidRPr="00053F48">
        <w:rPr>
          <w:rFonts w:ascii="Times New Roman" w:hAnsi="Times New Roman"/>
          <w:sz w:val="24"/>
          <w:szCs w:val="24"/>
        </w:rPr>
        <w:t xml:space="preserve"> тыс. рублей, в том числе налоговые и неналоговые доходы – </w:t>
      </w:r>
      <w:r w:rsidR="00902BA4">
        <w:rPr>
          <w:rFonts w:ascii="Times New Roman" w:hAnsi="Times New Roman"/>
          <w:sz w:val="24"/>
          <w:szCs w:val="24"/>
        </w:rPr>
        <w:t>8 896,0</w:t>
      </w:r>
      <w:r w:rsidRPr="00053F48">
        <w:rPr>
          <w:rFonts w:ascii="Times New Roman" w:hAnsi="Times New Roman"/>
          <w:sz w:val="24"/>
          <w:szCs w:val="24"/>
        </w:rPr>
        <w:t xml:space="preserve"> тыс. рублей (</w:t>
      </w:r>
      <w:r w:rsidR="00902BA4">
        <w:rPr>
          <w:rFonts w:ascii="Times New Roman" w:hAnsi="Times New Roman"/>
          <w:sz w:val="24"/>
          <w:szCs w:val="24"/>
        </w:rPr>
        <w:t>49</w:t>
      </w:r>
      <w:r w:rsidRPr="00053F48">
        <w:rPr>
          <w:rFonts w:ascii="Times New Roman" w:hAnsi="Times New Roman"/>
          <w:sz w:val="24"/>
          <w:szCs w:val="24"/>
        </w:rPr>
        <w:t xml:space="preserve">%), безвозмездные поступления – </w:t>
      </w:r>
      <w:r w:rsidR="00902BA4">
        <w:rPr>
          <w:rFonts w:ascii="Times New Roman" w:hAnsi="Times New Roman"/>
          <w:sz w:val="24"/>
          <w:szCs w:val="24"/>
        </w:rPr>
        <w:t>9 220,9</w:t>
      </w:r>
      <w:r w:rsidRPr="00053F48">
        <w:rPr>
          <w:rFonts w:ascii="Times New Roman" w:hAnsi="Times New Roman"/>
          <w:sz w:val="24"/>
          <w:szCs w:val="24"/>
        </w:rPr>
        <w:t xml:space="preserve"> тыс. рублей (</w:t>
      </w:r>
      <w:r w:rsidR="00902BA4">
        <w:rPr>
          <w:rFonts w:ascii="Times New Roman" w:hAnsi="Times New Roman"/>
          <w:sz w:val="24"/>
          <w:szCs w:val="24"/>
        </w:rPr>
        <w:t>51</w:t>
      </w:r>
      <w:r w:rsidRPr="00053F48">
        <w:rPr>
          <w:rFonts w:ascii="Times New Roman" w:hAnsi="Times New Roman"/>
          <w:sz w:val="24"/>
          <w:szCs w:val="24"/>
        </w:rPr>
        <w:t>%).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              </w:t>
      </w:r>
      <w:bookmarkStart w:id="2" w:name="_Hlk58320492"/>
      <w:r w:rsidRPr="00053F48">
        <w:rPr>
          <w:rFonts w:ascii="Times New Roman" w:hAnsi="Times New Roman"/>
          <w:sz w:val="24"/>
          <w:szCs w:val="24"/>
        </w:rPr>
        <w:t xml:space="preserve">Структура доходов бюджета </w:t>
      </w:r>
      <w:r w:rsidR="00902BA4">
        <w:rPr>
          <w:rFonts w:ascii="Times New Roman" w:hAnsi="Times New Roman"/>
          <w:sz w:val="24"/>
          <w:szCs w:val="24"/>
        </w:rPr>
        <w:t>Видим</w:t>
      </w:r>
      <w:r w:rsidRPr="00053F48">
        <w:rPr>
          <w:rFonts w:ascii="Times New Roman" w:hAnsi="Times New Roman"/>
          <w:sz w:val="24"/>
          <w:szCs w:val="24"/>
        </w:rPr>
        <w:t xml:space="preserve">ского </w:t>
      </w:r>
      <w:r w:rsidR="00902BA4">
        <w:rPr>
          <w:rFonts w:ascii="Times New Roman" w:hAnsi="Times New Roman"/>
          <w:sz w:val="24"/>
          <w:szCs w:val="24"/>
        </w:rPr>
        <w:t>ГП</w:t>
      </w:r>
      <w:r w:rsidRPr="00053F48">
        <w:rPr>
          <w:rFonts w:ascii="Times New Roman" w:hAnsi="Times New Roman"/>
          <w:sz w:val="24"/>
          <w:szCs w:val="24"/>
        </w:rPr>
        <w:t xml:space="preserve"> представлена в таблице:</w:t>
      </w:r>
    </w:p>
    <w:p w:rsidR="00053F48" w:rsidRPr="00107C2B" w:rsidRDefault="00053F48" w:rsidP="00107C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  <w:r w:rsidRPr="00053F48">
        <w:rPr>
          <w:rFonts w:ascii="Times New Roman" w:hAnsi="Times New Roman"/>
          <w:sz w:val="24"/>
          <w:szCs w:val="24"/>
        </w:rPr>
        <w:t xml:space="preserve">          </w:t>
      </w:r>
      <w:r w:rsidRPr="00053F48">
        <w:rPr>
          <w:rFonts w:ascii="Times New Roman" w:hAnsi="Times New Roman"/>
          <w:i/>
          <w:sz w:val="24"/>
          <w:szCs w:val="24"/>
        </w:rPr>
        <w:t xml:space="preserve"> </w:t>
      </w:r>
      <w:r w:rsidRPr="00107C2B">
        <w:rPr>
          <w:rFonts w:ascii="Times New Roman" w:hAnsi="Times New Roman"/>
          <w:i/>
          <w:sz w:val="18"/>
          <w:szCs w:val="18"/>
        </w:rPr>
        <w:t>тыс. рублей</w:t>
      </w:r>
    </w:p>
    <w:tbl>
      <w:tblPr>
        <w:tblW w:w="102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6"/>
        <w:gridCol w:w="1201"/>
        <w:gridCol w:w="1233"/>
        <w:gridCol w:w="1472"/>
        <w:gridCol w:w="1359"/>
        <w:gridCol w:w="1228"/>
        <w:gridCol w:w="1271"/>
      </w:tblGrid>
      <w:tr w:rsidR="00053F48" w:rsidRPr="00053F48" w:rsidTr="00046C9D">
        <w:trPr>
          <w:trHeight w:val="702"/>
        </w:trPr>
        <w:tc>
          <w:tcPr>
            <w:tcW w:w="2526" w:type="dxa"/>
            <w:shd w:val="clear" w:color="auto" w:fill="auto"/>
          </w:tcPr>
          <w:p w:rsidR="00053F48" w:rsidRPr="00107C2B" w:rsidRDefault="00053F48" w:rsidP="00107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7C2B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201" w:type="dxa"/>
            <w:shd w:val="clear" w:color="auto" w:fill="auto"/>
          </w:tcPr>
          <w:p w:rsidR="00053F48" w:rsidRPr="00107C2B" w:rsidRDefault="00053F48" w:rsidP="00107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7C2B">
              <w:rPr>
                <w:rFonts w:ascii="Times New Roman" w:hAnsi="Times New Roman"/>
                <w:b/>
                <w:bCs/>
                <w:sz w:val="20"/>
                <w:szCs w:val="20"/>
              </w:rPr>
              <w:t>Оценка</w:t>
            </w:r>
          </w:p>
          <w:p w:rsidR="00053F48" w:rsidRPr="00107C2B" w:rsidRDefault="00053F48" w:rsidP="00107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7C2B">
              <w:rPr>
                <w:rFonts w:ascii="Times New Roman" w:hAnsi="Times New Roman"/>
                <w:b/>
                <w:bCs/>
                <w:sz w:val="20"/>
                <w:szCs w:val="20"/>
              </w:rPr>
              <w:t>2020 год</w:t>
            </w:r>
          </w:p>
        </w:tc>
        <w:tc>
          <w:tcPr>
            <w:tcW w:w="1233" w:type="dxa"/>
            <w:shd w:val="clear" w:color="auto" w:fill="auto"/>
          </w:tcPr>
          <w:p w:rsidR="00053F48" w:rsidRPr="00107C2B" w:rsidRDefault="00053F48" w:rsidP="00107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7C2B">
              <w:rPr>
                <w:rFonts w:ascii="Times New Roman" w:hAnsi="Times New Roman"/>
                <w:b/>
                <w:bCs/>
                <w:sz w:val="20"/>
                <w:szCs w:val="20"/>
              </w:rPr>
              <w:t>Прогноз</w:t>
            </w:r>
          </w:p>
          <w:p w:rsidR="00053F48" w:rsidRPr="00107C2B" w:rsidRDefault="00053F48" w:rsidP="00107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7C2B">
              <w:rPr>
                <w:rFonts w:ascii="Times New Roman" w:hAnsi="Times New Roman"/>
                <w:b/>
                <w:bCs/>
                <w:sz w:val="20"/>
                <w:szCs w:val="20"/>
              </w:rPr>
              <w:t>2021 год</w:t>
            </w:r>
          </w:p>
        </w:tc>
        <w:tc>
          <w:tcPr>
            <w:tcW w:w="1472" w:type="dxa"/>
          </w:tcPr>
          <w:p w:rsidR="00053F48" w:rsidRPr="00107C2B" w:rsidRDefault="00053F48" w:rsidP="00107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7C2B">
              <w:rPr>
                <w:rFonts w:ascii="Times New Roman" w:hAnsi="Times New Roman"/>
                <w:b/>
                <w:bCs/>
                <w:sz w:val="20"/>
                <w:szCs w:val="20"/>
              </w:rPr>
              <w:t>Удельный вес в общем объеме доходов 2021 год</w:t>
            </w:r>
          </w:p>
        </w:tc>
        <w:tc>
          <w:tcPr>
            <w:tcW w:w="1359" w:type="dxa"/>
            <w:shd w:val="clear" w:color="auto" w:fill="auto"/>
          </w:tcPr>
          <w:p w:rsidR="00053F48" w:rsidRPr="00107C2B" w:rsidRDefault="00053F48" w:rsidP="00107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7C2B">
              <w:rPr>
                <w:rFonts w:ascii="Times New Roman" w:hAnsi="Times New Roman"/>
                <w:b/>
                <w:bCs/>
                <w:sz w:val="20"/>
                <w:szCs w:val="20"/>
              </w:rPr>
              <w:t>Темп роста</w:t>
            </w:r>
          </w:p>
          <w:p w:rsidR="00053F48" w:rsidRPr="00107C2B" w:rsidRDefault="00053F48" w:rsidP="00107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7C2B">
              <w:rPr>
                <w:rFonts w:ascii="Times New Roman" w:hAnsi="Times New Roman"/>
                <w:b/>
                <w:bCs/>
                <w:sz w:val="20"/>
                <w:szCs w:val="20"/>
              </w:rPr>
              <w:t>2021/2020</w:t>
            </w:r>
          </w:p>
        </w:tc>
        <w:tc>
          <w:tcPr>
            <w:tcW w:w="1228" w:type="dxa"/>
            <w:shd w:val="clear" w:color="auto" w:fill="auto"/>
          </w:tcPr>
          <w:p w:rsidR="00053F48" w:rsidRPr="00107C2B" w:rsidRDefault="00053F48" w:rsidP="00107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7C2B">
              <w:rPr>
                <w:rFonts w:ascii="Times New Roman" w:hAnsi="Times New Roman"/>
                <w:b/>
                <w:bCs/>
                <w:sz w:val="20"/>
                <w:szCs w:val="20"/>
              </w:rPr>
              <w:t>Прогноз</w:t>
            </w:r>
          </w:p>
          <w:p w:rsidR="00053F48" w:rsidRPr="00107C2B" w:rsidRDefault="00053F48" w:rsidP="00107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7C2B">
              <w:rPr>
                <w:rFonts w:ascii="Times New Roman" w:hAnsi="Times New Roman"/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1271" w:type="dxa"/>
            <w:shd w:val="clear" w:color="auto" w:fill="auto"/>
          </w:tcPr>
          <w:p w:rsidR="00053F48" w:rsidRPr="00107C2B" w:rsidRDefault="00053F48" w:rsidP="00107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7C2B">
              <w:rPr>
                <w:rFonts w:ascii="Times New Roman" w:hAnsi="Times New Roman"/>
                <w:b/>
                <w:bCs/>
                <w:sz w:val="20"/>
                <w:szCs w:val="20"/>
              </w:rPr>
              <w:t>Прогноз</w:t>
            </w:r>
          </w:p>
          <w:p w:rsidR="00053F48" w:rsidRPr="00107C2B" w:rsidRDefault="00053F48" w:rsidP="00107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7C2B">
              <w:rPr>
                <w:rFonts w:ascii="Times New Roman" w:hAnsi="Times New Roman"/>
                <w:b/>
                <w:bCs/>
                <w:sz w:val="20"/>
                <w:szCs w:val="20"/>
              </w:rPr>
              <w:t>2023 год</w:t>
            </w:r>
          </w:p>
        </w:tc>
      </w:tr>
      <w:tr w:rsidR="00053F48" w:rsidRPr="00053F48" w:rsidTr="00046C9D">
        <w:trPr>
          <w:trHeight w:val="558"/>
        </w:trPr>
        <w:tc>
          <w:tcPr>
            <w:tcW w:w="2526" w:type="dxa"/>
            <w:shd w:val="clear" w:color="auto" w:fill="auto"/>
          </w:tcPr>
          <w:p w:rsidR="00053F48" w:rsidRPr="00107C2B" w:rsidRDefault="00053F48" w:rsidP="00107C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07C2B">
              <w:rPr>
                <w:rFonts w:ascii="Times New Roman" w:hAnsi="Times New Roman"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053F48" w:rsidRPr="00107C2B" w:rsidRDefault="00635583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7 654,7</w:t>
            </w:r>
          </w:p>
        </w:tc>
        <w:tc>
          <w:tcPr>
            <w:tcW w:w="1233" w:type="dxa"/>
            <w:shd w:val="clear" w:color="auto" w:fill="auto"/>
            <w:vAlign w:val="bottom"/>
          </w:tcPr>
          <w:p w:rsidR="00053F48" w:rsidRPr="00107C2B" w:rsidRDefault="00635583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8 294,0</w:t>
            </w:r>
          </w:p>
        </w:tc>
        <w:tc>
          <w:tcPr>
            <w:tcW w:w="1472" w:type="dxa"/>
          </w:tcPr>
          <w:p w:rsidR="00053F48" w:rsidRDefault="00053F48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635583" w:rsidRDefault="00635583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635583" w:rsidRPr="00107C2B" w:rsidRDefault="00D14468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42%</w:t>
            </w:r>
          </w:p>
        </w:tc>
        <w:tc>
          <w:tcPr>
            <w:tcW w:w="1359" w:type="dxa"/>
            <w:shd w:val="clear" w:color="auto" w:fill="auto"/>
            <w:vAlign w:val="bottom"/>
          </w:tcPr>
          <w:p w:rsidR="00053F48" w:rsidRPr="00107C2B" w:rsidRDefault="00D14468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+8%</w:t>
            </w:r>
          </w:p>
        </w:tc>
        <w:tc>
          <w:tcPr>
            <w:tcW w:w="1228" w:type="dxa"/>
            <w:shd w:val="clear" w:color="auto" w:fill="auto"/>
            <w:vAlign w:val="bottom"/>
          </w:tcPr>
          <w:p w:rsidR="00053F48" w:rsidRPr="00107C2B" w:rsidRDefault="007524DF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8 636,0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053F48" w:rsidRPr="00107C2B" w:rsidRDefault="007524DF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8 896,0</w:t>
            </w:r>
          </w:p>
        </w:tc>
      </w:tr>
      <w:tr w:rsidR="00053F48" w:rsidRPr="00053F48" w:rsidTr="00046C9D">
        <w:trPr>
          <w:trHeight w:val="361"/>
        </w:trPr>
        <w:tc>
          <w:tcPr>
            <w:tcW w:w="2526" w:type="dxa"/>
            <w:shd w:val="clear" w:color="auto" w:fill="auto"/>
          </w:tcPr>
          <w:p w:rsidR="00053F48" w:rsidRPr="00107C2B" w:rsidRDefault="00053F48" w:rsidP="00107C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7C2B">
              <w:rPr>
                <w:rFonts w:ascii="Times New Roman" w:hAnsi="Times New Roman"/>
                <w:b/>
                <w:bCs/>
                <w:sz w:val="20"/>
                <w:szCs w:val="20"/>
              </w:rPr>
              <w:t>Налоговые доходы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053F48" w:rsidRPr="00107C2B" w:rsidRDefault="00635583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7 325,3</w:t>
            </w:r>
          </w:p>
        </w:tc>
        <w:tc>
          <w:tcPr>
            <w:tcW w:w="1233" w:type="dxa"/>
            <w:shd w:val="clear" w:color="auto" w:fill="auto"/>
            <w:vAlign w:val="bottom"/>
          </w:tcPr>
          <w:p w:rsidR="00053F48" w:rsidRPr="00107C2B" w:rsidRDefault="007524DF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8 065,0</w:t>
            </w:r>
          </w:p>
        </w:tc>
        <w:tc>
          <w:tcPr>
            <w:tcW w:w="1472" w:type="dxa"/>
          </w:tcPr>
          <w:p w:rsidR="00635583" w:rsidRDefault="00635583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D14468" w:rsidRPr="00107C2B" w:rsidRDefault="00D14468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41%</w:t>
            </w:r>
          </w:p>
        </w:tc>
        <w:tc>
          <w:tcPr>
            <w:tcW w:w="1359" w:type="dxa"/>
            <w:shd w:val="clear" w:color="auto" w:fill="auto"/>
            <w:vAlign w:val="bottom"/>
          </w:tcPr>
          <w:p w:rsidR="00053F48" w:rsidRPr="00107C2B" w:rsidRDefault="00D14468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+10%</w:t>
            </w:r>
          </w:p>
        </w:tc>
        <w:tc>
          <w:tcPr>
            <w:tcW w:w="1228" w:type="dxa"/>
            <w:shd w:val="clear" w:color="auto" w:fill="auto"/>
            <w:vAlign w:val="bottom"/>
          </w:tcPr>
          <w:p w:rsidR="00053F48" w:rsidRPr="00107C2B" w:rsidRDefault="007524DF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8 390,0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053F48" w:rsidRPr="00107C2B" w:rsidRDefault="007524DF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8 650,0</w:t>
            </w:r>
          </w:p>
        </w:tc>
      </w:tr>
      <w:tr w:rsidR="00053F48" w:rsidRPr="00053F48" w:rsidTr="00046C9D">
        <w:trPr>
          <w:trHeight w:val="361"/>
        </w:trPr>
        <w:tc>
          <w:tcPr>
            <w:tcW w:w="2526" w:type="dxa"/>
            <w:shd w:val="clear" w:color="auto" w:fill="auto"/>
          </w:tcPr>
          <w:p w:rsidR="00053F48" w:rsidRPr="00107C2B" w:rsidRDefault="00053F48" w:rsidP="00107C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07C2B">
              <w:rPr>
                <w:rFonts w:ascii="Times New Roman" w:hAnsi="Times New Roman"/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053F48" w:rsidRPr="00107C2B" w:rsidRDefault="00635583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5 436,0</w:t>
            </w:r>
          </w:p>
        </w:tc>
        <w:tc>
          <w:tcPr>
            <w:tcW w:w="1233" w:type="dxa"/>
            <w:shd w:val="clear" w:color="auto" w:fill="auto"/>
            <w:vAlign w:val="bottom"/>
          </w:tcPr>
          <w:p w:rsidR="00053F48" w:rsidRPr="00107C2B" w:rsidRDefault="00635583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5 660,0</w:t>
            </w:r>
          </w:p>
        </w:tc>
        <w:tc>
          <w:tcPr>
            <w:tcW w:w="1472" w:type="dxa"/>
          </w:tcPr>
          <w:p w:rsidR="00D14468" w:rsidRDefault="00D14468" w:rsidP="00D14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35583" w:rsidRPr="00107C2B" w:rsidRDefault="00D14468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29%</w:t>
            </w:r>
          </w:p>
        </w:tc>
        <w:tc>
          <w:tcPr>
            <w:tcW w:w="1359" w:type="dxa"/>
            <w:shd w:val="clear" w:color="auto" w:fill="auto"/>
            <w:vAlign w:val="bottom"/>
          </w:tcPr>
          <w:p w:rsidR="00053F48" w:rsidRPr="00107C2B" w:rsidRDefault="00D14468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+4%</w:t>
            </w:r>
          </w:p>
        </w:tc>
        <w:tc>
          <w:tcPr>
            <w:tcW w:w="1228" w:type="dxa"/>
            <w:shd w:val="clear" w:color="auto" w:fill="auto"/>
            <w:vAlign w:val="bottom"/>
          </w:tcPr>
          <w:p w:rsidR="00053F48" w:rsidRPr="00107C2B" w:rsidRDefault="007524DF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5 900,0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053F48" w:rsidRPr="00107C2B" w:rsidRDefault="007524DF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6 160,0</w:t>
            </w:r>
          </w:p>
        </w:tc>
      </w:tr>
      <w:tr w:rsidR="00053F48" w:rsidRPr="00053F48" w:rsidTr="00046C9D">
        <w:trPr>
          <w:trHeight w:val="543"/>
        </w:trPr>
        <w:tc>
          <w:tcPr>
            <w:tcW w:w="2526" w:type="dxa"/>
            <w:shd w:val="clear" w:color="auto" w:fill="auto"/>
          </w:tcPr>
          <w:p w:rsidR="00053F48" w:rsidRPr="00107C2B" w:rsidRDefault="00053F48" w:rsidP="00107C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07C2B">
              <w:rPr>
                <w:rFonts w:ascii="Times New Roman" w:hAnsi="Times New Roman"/>
                <w:bCs/>
                <w:sz w:val="20"/>
                <w:szCs w:val="20"/>
              </w:rPr>
              <w:t>Налог на подакцизные товары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053F48" w:rsidRPr="00107C2B" w:rsidRDefault="00635583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1 566,3</w:t>
            </w:r>
          </w:p>
        </w:tc>
        <w:tc>
          <w:tcPr>
            <w:tcW w:w="1233" w:type="dxa"/>
            <w:shd w:val="clear" w:color="auto" w:fill="auto"/>
            <w:vAlign w:val="bottom"/>
          </w:tcPr>
          <w:p w:rsidR="00053F48" w:rsidRPr="00107C2B" w:rsidRDefault="00635583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1 739,0</w:t>
            </w:r>
          </w:p>
        </w:tc>
        <w:tc>
          <w:tcPr>
            <w:tcW w:w="1472" w:type="dxa"/>
          </w:tcPr>
          <w:p w:rsidR="00053F48" w:rsidRDefault="00053F48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35583" w:rsidRDefault="00635583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35583" w:rsidRPr="00107C2B" w:rsidRDefault="00D14468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9%</w:t>
            </w:r>
          </w:p>
        </w:tc>
        <w:tc>
          <w:tcPr>
            <w:tcW w:w="1359" w:type="dxa"/>
            <w:shd w:val="clear" w:color="auto" w:fill="auto"/>
            <w:vAlign w:val="bottom"/>
          </w:tcPr>
          <w:p w:rsidR="00053F48" w:rsidRPr="00107C2B" w:rsidRDefault="00D14468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+11%</w:t>
            </w:r>
          </w:p>
        </w:tc>
        <w:tc>
          <w:tcPr>
            <w:tcW w:w="1228" w:type="dxa"/>
            <w:shd w:val="clear" w:color="auto" w:fill="auto"/>
            <w:vAlign w:val="bottom"/>
          </w:tcPr>
          <w:p w:rsidR="00053F48" w:rsidRPr="00107C2B" w:rsidRDefault="007524DF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1 822,0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053F48" w:rsidRPr="00107C2B" w:rsidRDefault="007524DF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1 822,0</w:t>
            </w:r>
          </w:p>
        </w:tc>
      </w:tr>
      <w:tr w:rsidR="00053F48" w:rsidRPr="00053F48" w:rsidTr="00046C9D">
        <w:trPr>
          <w:trHeight w:val="376"/>
        </w:trPr>
        <w:tc>
          <w:tcPr>
            <w:tcW w:w="2526" w:type="dxa"/>
            <w:shd w:val="clear" w:color="auto" w:fill="auto"/>
          </w:tcPr>
          <w:p w:rsidR="00053F48" w:rsidRPr="00107C2B" w:rsidRDefault="00053F48" w:rsidP="00107C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07C2B">
              <w:rPr>
                <w:rFonts w:ascii="Times New Roman" w:hAnsi="Times New Roman"/>
                <w:bCs/>
                <w:sz w:val="20"/>
                <w:szCs w:val="20"/>
              </w:rPr>
              <w:t>Налог на имущество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053F48" w:rsidRPr="00107C2B" w:rsidRDefault="00635583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308,0</w:t>
            </w:r>
          </w:p>
        </w:tc>
        <w:tc>
          <w:tcPr>
            <w:tcW w:w="1233" w:type="dxa"/>
            <w:shd w:val="clear" w:color="auto" w:fill="auto"/>
            <w:vAlign w:val="bottom"/>
          </w:tcPr>
          <w:p w:rsidR="00053F48" w:rsidRPr="00107C2B" w:rsidRDefault="00635583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651,0</w:t>
            </w:r>
          </w:p>
        </w:tc>
        <w:tc>
          <w:tcPr>
            <w:tcW w:w="1472" w:type="dxa"/>
          </w:tcPr>
          <w:p w:rsidR="00053F48" w:rsidRDefault="00053F48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35583" w:rsidRPr="00107C2B" w:rsidRDefault="00D14468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3%</w:t>
            </w:r>
          </w:p>
        </w:tc>
        <w:tc>
          <w:tcPr>
            <w:tcW w:w="1359" w:type="dxa"/>
            <w:shd w:val="clear" w:color="auto" w:fill="auto"/>
            <w:vAlign w:val="bottom"/>
          </w:tcPr>
          <w:p w:rsidR="00053F48" w:rsidRPr="00107C2B" w:rsidRDefault="00D14468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+111%</w:t>
            </w:r>
          </w:p>
        </w:tc>
        <w:tc>
          <w:tcPr>
            <w:tcW w:w="1228" w:type="dxa"/>
            <w:shd w:val="clear" w:color="auto" w:fill="auto"/>
            <w:vAlign w:val="bottom"/>
          </w:tcPr>
          <w:p w:rsidR="00053F48" w:rsidRPr="00107C2B" w:rsidRDefault="007524DF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653,0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053F48" w:rsidRPr="00107C2B" w:rsidRDefault="007524DF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653,0</w:t>
            </w:r>
          </w:p>
        </w:tc>
      </w:tr>
      <w:tr w:rsidR="00635583" w:rsidRPr="00053F48" w:rsidTr="00046C9D">
        <w:trPr>
          <w:trHeight w:val="361"/>
        </w:trPr>
        <w:tc>
          <w:tcPr>
            <w:tcW w:w="2526" w:type="dxa"/>
            <w:shd w:val="clear" w:color="auto" w:fill="auto"/>
          </w:tcPr>
          <w:p w:rsidR="00635583" w:rsidRPr="00635583" w:rsidRDefault="00635583" w:rsidP="00107C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35583">
              <w:rPr>
                <w:rFonts w:ascii="Times New Roman" w:hAnsi="Times New Roman"/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635583" w:rsidRPr="00635583" w:rsidRDefault="00635583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635583">
              <w:rPr>
                <w:rFonts w:ascii="Times New Roman" w:hAnsi="Times New Roman"/>
                <w:bCs/>
                <w:sz w:val="20"/>
                <w:szCs w:val="20"/>
              </w:rPr>
              <w:t>15,0</w:t>
            </w:r>
          </w:p>
        </w:tc>
        <w:tc>
          <w:tcPr>
            <w:tcW w:w="1233" w:type="dxa"/>
            <w:shd w:val="clear" w:color="auto" w:fill="auto"/>
            <w:vAlign w:val="bottom"/>
          </w:tcPr>
          <w:p w:rsidR="00635583" w:rsidRPr="00635583" w:rsidRDefault="00635583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15,0</w:t>
            </w:r>
          </w:p>
        </w:tc>
        <w:tc>
          <w:tcPr>
            <w:tcW w:w="1472" w:type="dxa"/>
          </w:tcPr>
          <w:p w:rsidR="00635583" w:rsidRDefault="00635583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35583" w:rsidRPr="00635583" w:rsidRDefault="00D14468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359" w:type="dxa"/>
            <w:shd w:val="clear" w:color="auto" w:fill="auto"/>
            <w:vAlign w:val="bottom"/>
          </w:tcPr>
          <w:p w:rsidR="00635583" w:rsidRPr="00635583" w:rsidRDefault="00D14468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28" w:type="dxa"/>
            <w:shd w:val="clear" w:color="auto" w:fill="auto"/>
            <w:vAlign w:val="bottom"/>
          </w:tcPr>
          <w:p w:rsidR="00635583" w:rsidRPr="00635583" w:rsidRDefault="007524DF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15,0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635583" w:rsidRPr="00635583" w:rsidRDefault="007524DF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15,0</w:t>
            </w:r>
          </w:p>
        </w:tc>
      </w:tr>
      <w:tr w:rsidR="00053F48" w:rsidRPr="00053F48" w:rsidTr="00046C9D">
        <w:trPr>
          <w:trHeight w:val="361"/>
        </w:trPr>
        <w:tc>
          <w:tcPr>
            <w:tcW w:w="2526" w:type="dxa"/>
            <w:shd w:val="clear" w:color="auto" w:fill="auto"/>
          </w:tcPr>
          <w:p w:rsidR="00053F48" w:rsidRPr="00107C2B" w:rsidRDefault="00053F48" w:rsidP="00107C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7C2B">
              <w:rPr>
                <w:rFonts w:ascii="Times New Roman" w:hAnsi="Times New Roman"/>
                <w:b/>
                <w:bCs/>
                <w:sz w:val="20"/>
                <w:szCs w:val="20"/>
              </w:rPr>
              <w:t>Неналоговые доходы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053F48" w:rsidRPr="00107C2B" w:rsidRDefault="00635583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329,4</w:t>
            </w:r>
          </w:p>
        </w:tc>
        <w:tc>
          <w:tcPr>
            <w:tcW w:w="1233" w:type="dxa"/>
            <w:shd w:val="clear" w:color="auto" w:fill="auto"/>
            <w:vAlign w:val="bottom"/>
          </w:tcPr>
          <w:p w:rsidR="00053F48" w:rsidRPr="00107C2B" w:rsidRDefault="00635583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229,0</w:t>
            </w:r>
          </w:p>
        </w:tc>
        <w:tc>
          <w:tcPr>
            <w:tcW w:w="1472" w:type="dxa"/>
          </w:tcPr>
          <w:p w:rsidR="00053F48" w:rsidRDefault="00053F48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35583" w:rsidRPr="00107C2B" w:rsidRDefault="00D14468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1%</w:t>
            </w:r>
          </w:p>
        </w:tc>
        <w:tc>
          <w:tcPr>
            <w:tcW w:w="1359" w:type="dxa"/>
            <w:shd w:val="clear" w:color="auto" w:fill="auto"/>
            <w:vAlign w:val="bottom"/>
          </w:tcPr>
          <w:p w:rsidR="00053F48" w:rsidRPr="00107C2B" w:rsidRDefault="00D14468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-30%</w:t>
            </w:r>
          </w:p>
        </w:tc>
        <w:tc>
          <w:tcPr>
            <w:tcW w:w="1228" w:type="dxa"/>
            <w:shd w:val="clear" w:color="auto" w:fill="auto"/>
            <w:vAlign w:val="bottom"/>
          </w:tcPr>
          <w:p w:rsidR="00053F48" w:rsidRPr="00107C2B" w:rsidRDefault="007524DF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246,0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053F48" w:rsidRPr="00107C2B" w:rsidRDefault="007524DF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246,0</w:t>
            </w:r>
          </w:p>
        </w:tc>
      </w:tr>
      <w:tr w:rsidR="00635583" w:rsidRPr="00053F48" w:rsidTr="00046C9D">
        <w:trPr>
          <w:trHeight w:val="693"/>
        </w:trPr>
        <w:tc>
          <w:tcPr>
            <w:tcW w:w="2526" w:type="dxa"/>
            <w:shd w:val="clear" w:color="auto" w:fill="auto"/>
          </w:tcPr>
          <w:p w:rsidR="00635583" w:rsidRPr="00107C2B" w:rsidRDefault="00635583" w:rsidP="00107C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5583">
              <w:rPr>
                <w:rFonts w:ascii="Times New Roman" w:hAnsi="Times New Roman"/>
                <w:sz w:val="20"/>
                <w:szCs w:val="20"/>
              </w:rPr>
              <w:t>Доходы, от использования имущества, находящиеся в государственной и муниципальной собственности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635583" w:rsidRPr="00107C2B" w:rsidRDefault="00635583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270,1</w:t>
            </w:r>
          </w:p>
        </w:tc>
        <w:tc>
          <w:tcPr>
            <w:tcW w:w="1233" w:type="dxa"/>
            <w:shd w:val="clear" w:color="auto" w:fill="auto"/>
            <w:vAlign w:val="bottom"/>
          </w:tcPr>
          <w:p w:rsidR="00635583" w:rsidRPr="00107C2B" w:rsidRDefault="007524DF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199,0</w:t>
            </w:r>
          </w:p>
        </w:tc>
        <w:tc>
          <w:tcPr>
            <w:tcW w:w="1472" w:type="dxa"/>
          </w:tcPr>
          <w:p w:rsidR="00635583" w:rsidRDefault="00635583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35583" w:rsidRDefault="00635583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35583" w:rsidRDefault="00635583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35583" w:rsidRDefault="00635583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35583" w:rsidRPr="00107C2B" w:rsidRDefault="00D14468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1%</w:t>
            </w:r>
          </w:p>
        </w:tc>
        <w:tc>
          <w:tcPr>
            <w:tcW w:w="1359" w:type="dxa"/>
            <w:shd w:val="clear" w:color="auto" w:fill="auto"/>
            <w:vAlign w:val="bottom"/>
          </w:tcPr>
          <w:p w:rsidR="00635583" w:rsidRPr="00107C2B" w:rsidRDefault="00D14468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-26%</w:t>
            </w:r>
          </w:p>
        </w:tc>
        <w:tc>
          <w:tcPr>
            <w:tcW w:w="1228" w:type="dxa"/>
            <w:shd w:val="clear" w:color="auto" w:fill="auto"/>
            <w:vAlign w:val="bottom"/>
          </w:tcPr>
          <w:p w:rsidR="00635583" w:rsidRPr="00107C2B" w:rsidRDefault="007524DF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216,0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635583" w:rsidRPr="00107C2B" w:rsidRDefault="007524DF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216,0</w:t>
            </w:r>
          </w:p>
        </w:tc>
      </w:tr>
      <w:tr w:rsidR="00053F48" w:rsidRPr="00053F48" w:rsidTr="00046C9D">
        <w:trPr>
          <w:trHeight w:val="693"/>
        </w:trPr>
        <w:tc>
          <w:tcPr>
            <w:tcW w:w="2526" w:type="dxa"/>
            <w:shd w:val="clear" w:color="auto" w:fill="auto"/>
          </w:tcPr>
          <w:p w:rsidR="00053F48" w:rsidRPr="00107C2B" w:rsidRDefault="00053F48" w:rsidP="00107C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07C2B">
              <w:rPr>
                <w:rFonts w:ascii="Times New Roman" w:hAnsi="Times New Roman"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053F48" w:rsidRPr="00107C2B" w:rsidRDefault="00635583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53,8</w:t>
            </w:r>
          </w:p>
        </w:tc>
        <w:tc>
          <w:tcPr>
            <w:tcW w:w="1233" w:type="dxa"/>
            <w:shd w:val="clear" w:color="auto" w:fill="auto"/>
            <w:vAlign w:val="bottom"/>
          </w:tcPr>
          <w:p w:rsidR="00053F48" w:rsidRPr="00107C2B" w:rsidRDefault="007524DF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20,0</w:t>
            </w:r>
          </w:p>
        </w:tc>
        <w:tc>
          <w:tcPr>
            <w:tcW w:w="1472" w:type="dxa"/>
          </w:tcPr>
          <w:p w:rsidR="00053F48" w:rsidRDefault="00053F48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35583" w:rsidRDefault="00635583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35583" w:rsidRDefault="00635583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35583" w:rsidRPr="00107C2B" w:rsidRDefault="00D14468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359" w:type="dxa"/>
            <w:shd w:val="clear" w:color="auto" w:fill="auto"/>
            <w:vAlign w:val="bottom"/>
          </w:tcPr>
          <w:p w:rsidR="00053F48" w:rsidRPr="00107C2B" w:rsidRDefault="00D14468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-63%</w:t>
            </w:r>
          </w:p>
        </w:tc>
        <w:tc>
          <w:tcPr>
            <w:tcW w:w="1228" w:type="dxa"/>
            <w:shd w:val="clear" w:color="auto" w:fill="auto"/>
            <w:vAlign w:val="bottom"/>
          </w:tcPr>
          <w:p w:rsidR="00053F48" w:rsidRPr="00107C2B" w:rsidRDefault="007524DF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20,0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053F48" w:rsidRPr="00107C2B" w:rsidRDefault="007524DF" w:rsidP="00D06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20,0</w:t>
            </w:r>
          </w:p>
        </w:tc>
      </w:tr>
      <w:tr w:rsidR="00635583" w:rsidRPr="00053F48" w:rsidTr="00DE417E">
        <w:trPr>
          <w:trHeight w:val="361"/>
        </w:trPr>
        <w:tc>
          <w:tcPr>
            <w:tcW w:w="2526" w:type="dxa"/>
            <w:vAlign w:val="center"/>
          </w:tcPr>
          <w:p w:rsidR="00635583" w:rsidRPr="00E909E5" w:rsidRDefault="00635583" w:rsidP="006355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635583" w:rsidRPr="00635583" w:rsidRDefault="00635583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635583">
              <w:rPr>
                <w:rFonts w:ascii="Times New Roman" w:hAnsi="Times New Roman"/>
                <w:bCs/>
                <w:sz w:val="20"/>
                <w:szCs w:val="20"/>
              </w:rPr>
              <w:t>2,0</w:t>
            </w:r>
          </w:p>
        </w:tc>
        <w:tc>
          <w:tcPr>
            <w:tcW w:w="1233" w:type="dxa"/>
            <w:shd w:val="clear" w:color="auto" w:fill="auto"/>
            <w:vAlign w:val="bottom"/>
          </w:tcPr>
          <w:p w:rsidR="00635583" w:rsidRPr="00635583" w:rsidRDefault="007524DF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10,0</w:t>
            </w:r>
          </w:p>
        </w:tc>
        <w:tc>
          <w:tcPr>
            <w:tcW w:w="1472" w:type="dxa"/>
          </w:tcPr>
          <w:p w:rsidR="00635583" w:rsidRDefault="00635583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35583" w:rsidRDefault="00635583" w:rsidP="006355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35583" w:rsidRPr="00635583" w:rsidRDefault="00D14468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359" w:type="dxa"/>
            <w:shd w:val="clear" w:color="auto" w:fill="auto"/>
            <w:vAlign w:val="bottom"/>
          </w:tcPr>
          <w:p w:rsidR="00635583" w:rsidRPr="00635583" w:rsidRDefault="00D14468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+400%</w:t>
            </w:r>
          </w:p>
        </w:tc>
        <w:tc>
          <w:tcPr>
            <w:tcW w:w="1228" w:type="dxa"/>
            <w:shd w:val="clear" w:color="auto" w:fill="auto"/>
            <w:vAlign w:val="bottom"/>
          </w:tcPr>
          <w:p w:rsidR="00635583" w:rsidRPr="00635583" w:rsidRDefault="007524DF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10,0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635583" w:rsidRPr="00635583" w:rsidRDefault="007524DF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10,0</w:t>
            </w:r>
          </w:p>
        </w:tc>
      </w:tr>
      <w:tr w:rsidR="00635583" w:rsidRPr="00053F48" w:rsidTr="00DE417E">
        <w:trPr>
          <w:trHeight w:val="361"/>
        </w:trPr>
        <w:tc>
          <w:tcPr>
            <w:tcW w:w="2526" w:type="dxa"/>
            <w:vAlign w:val="center"/>
          </w:tcPr>
          <w:p w:rsidR="00635583" w:rsidRPr="00E909E5" w:rsidRDefault="00635583" w:rsidP="006355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lastRenderedPageBreak/>
              <w:t>Штрафы, санкции, возмещение ущерба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635583" w:rsidRPr="00635583" w:rsidRDefault="00635583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635583">
              <w:rPr>
                <w:rFonts w:ascii="Times New Roman" w:hAnsi="Times New Roman"/>
                <w:bCs/>
                <w:sz w:val="20"/>
                <w:szCs w:val="20"/>
              </w:rPr>
              <w:t>3,5</w:t>
            </w:r>
          </w:p>
        </w:tc>
        <w:tc>
          <w:tcPr>
            <w:tcW w:w="1233" w:type="dxa"/>
            <w:shd w:val="clear" w:color="auto" w:fill="auto"/>
            <w:vAlign w:val="bottom"/>
          </w:tcPr>
          <w:p w:rsidR="00635583" w:rsidRPr="00635583" w:rsidRDefault="007524DF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72" w:type="dxa"/>
          </w:tcPr>
          <w:p w:rsidR="00635583" w:rsidRDefault="00635583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35583" w:rsidRPr="00635583" w:rsidRDefault="00D14468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359" w:type="dxa"/>
            <w:shd w:val="clear" w:color="auto" w:fill="auto"/>
            <w:vAlign w:val="bottom"/>
          </w:tcPr>
          <w:p w:rsidR="00635583" w:rsidRPr="00635583" w:rsidRDefault="00D14468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28" w:type="dxa"/>
            <w:shd w:val="clear" w:color="auto" w:fill="auto"/>
            <w:vAlign w:val="bottom"/>
          </w:tcPr>
          <w:p w:rsidR="00635583" w:rsidRPr="00635583" w:rsidRDefault="007524DF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635583" w:rsidRPr="00635583" w:rsidRDefault="007524DF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</w:tr>
      <w:tr w:rsidR="00635583" w:rsidRPr="00053F48" w:rsidTr="00046C9D">
        <w:trPr>
          <w:trHeight w:val="361"/>
        </w:trPr>
        <w:tc>
          <w:tcPr>
            <w:tcW w:w="2526" w:type="dxa"/>
            <w:shd w:val="clear" w:color="auto" w:fill="auto"/>
          </w:tcPr>
          <w:p w:rsidR="00635583" w:rsidRPr="00107C2B" w:rsidRDefault="00635583" w:rsidP="006355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7C2B">
              <w:rPr>
                <w:rFonts w:ascii="Times New Roman" w:hAnsi="Times New Roman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635583" w:rsidRPr="00107C2B" w:rsidRDefault="00635583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11 134,9</w:t>
            </w:r>
          </w:p>
        </w:tc>
        <w:tc>
          <w:tcPr>
            <w:tcW w:w="1233" w:type="dxa"/>
            <w:shd w:val="clear" w:color="auto" w:fill="auto"/>
            <w:vAlign w:val="bottom"/>
          </w:tcPr>
          <w:p w:rsidR="00635583" w:rsidRPr="00107C2B" w:rsidRDefault="007524DF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11 427,4</w:t>
            </w:r>
          </w:p>
        </w:tc>
        <w:tc>
          <w:tcPr>
            <w:tcW w:w="1472" w:type="dxa"/>
          </w:tcPr>
          <w:p w:rsidR="00635583" w:rsidRDefault="00635583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D14468" w:rsidRPr="00107C2B" w:rsidRDefault="00D14468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58%</w:t>
            </w:r>
          </w:p>
        </w:tc>
        <w:tc>
          <w:tcPr>
            <w:tcW w:w="1359" w:type="dxa"/>
            <w:shd w:val="clear" w:color="auto" w:fill="auto"/>
            <w:vAlign w:val="bottom"/>
          </w:tcPr>
          <w:p w:rsidR="00635583" w:rsidRPr="00107C2B" w:rsidRDefault="00D14468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+3%</w:t>
            </w:r>
          </w:p>
        </w:tc>
        <w:tc>
          <w:tcPr>
            <w:tcW w:w="1228" w:type="dxa"/>
            <w:shd w:val="clear" w:color="auto" w:fill="auto"/>
            <w:vAlign w:val="bottom"/>
          </w:tcPr>
          <w:p w:rsidR="00635583" w:rsidRPr="00107C2B" w:rsidRDefault="007524DF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9 675,6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635583" w:rsidRPr="00107C2B" w:rsidRDefault="007524DF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9 220,9</w:t>
            </w:r>
          </w:p>
        </w:tc>
      </w:tr>
      <w:tr w:rsidR="00635583" w:rsidRPr="00053F48" w:rsidTr="00046C9D">
        <w:trPr>
          <w:trHeight w:val="180"/>
        </w:trPr>
        <w:tc>
          <w:tcPr>
            <w:tcW w:w="2526" w:type="dxa"/>
            <w:shd w:val="clear" w:color="auto" w:fill="auto"/>
          </w:tcPr>
          <w:p w:rsidR="00635583" w:rsidRPr="00107C2B" w:rsidRDefault="00635583" w:rsidP="006355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07C2B">
              <w:rPr>
                <w:rFonts w:ascii="Times New Roman" w:hAnsi="Times New Roman"/>
                <w:bCs/>
                <w:sz w:val="20"/>
                <w:szCs w:val="20"/>
              </w:rPr>
              <w:t>Дотации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635583" w:rsidRPr="00107C2B" w:rsidRDefault="00635583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9 773,8</w:t>
            </w:r>
          </w:p>
        </w:tc>
        <w:tc>
          <w:tcPr>
            <w:tcW w:w="1233" w:type="dxa"/>
            <w:shd w:val="clear" w:color="auto" w:fill="auto"/>
            <w:vAlign w:val="bottom"/>
          </w:tcPr>
          <w:p w:rsidR="00635583" w:rsidRPr="00107C2B" w:rsidRDefault="007524DF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9 762,1</w:t>
            </w:r>
          </w:p>
        </w:tc>
        <w:tc>
          <w:tcPr>
            <w:tcW w:w="1472" w:type="dxa"/>
          </w:tcPr>
          <w:p w:rsidR="00635583" w:rsidRPr="00107C2B" w:rsidRDefault="00D14468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50%</w:t>
            </w:r>
          </w:p>
        </w:tc>
        <w:tc>
          <w:tcPr>
            <w:tcW w:w="1359" w:type="dxa"/>
            <w:shd w:val="clear" w:color="auto" w:fill="auto"/>
            <w:vAlign w:val="bottom"/>
          </w:tcPr>
          <w:p w:rsidR="00635583" w:rsidRPr="00107C2B" w:rsidRDefault="00D14468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28" w:type="dxa"/>
            <w:shd w:val="clear" w:color="auto" w:fill="auto"/>
            <w:vAlign w:val="bottom"/>
          </w:tcPr>
          <w:p w:rsidR="00635583" w:rsidRPr="00107C2B" w:rsidRDefault="007524DF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8 848,8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635583" w:rsidRPr="00107C2B" w:rsidRDefault="007524DF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8 400,4</w:t>
            </w:r>
          </w:p>
        </w:tc>
      </w:tr>
      <w:tr w:rsidR="00635583" w:rsidRPr="00053F48" w:rsidTr="00046C9D">
        <w:trPr>
          <w:trHeight w:val="180"/>
        </w:trPr>
        <w:tc>
          <w:tcPr>
            <w:tcW w:w="2526" w:type="dxa"/>
            <w:shd w:val="clear" w:color="auto" w:fill="auto"/>
          </w:tcPr>
          <w:p w:rsidR="00635583" w:rsidRPr="00107C2B" w:rsidRDefault="00635583" w:rsidP="006355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07C2B">
              <w:rPr>
                <w:rFonts w:ascii="Times New Roman" w:hAnsi="Times New Roman"/>
                <w:bCs/>
                <w:sz w:val="20"/>
                <w:szCs w:val="20"/>
              </w:rPr>
              <w:t>Субсидии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635583" w:rsidRPr="00107C2B" w:rsidRDefault="00635583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946,4</w:t>
            </w:r>
          </w:p>
        </w:tc>
        <w:tc>
          <w:tcPr>
            <w:tcW w:w="1233" w:type="dxa"/>
            <w:shd w:val="clear" w:color="auto" w:fill="auto"/>
            <w:vAlign w:val="bottom"/>
          </w:tcPr>
          <w:p w:rsidR="00635583" w:rsidRPr="00107C2B" w:rsidRDefault="007524DF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1 256,8</w:t>
            </w:r>
          </w:p>
        </w:tc>
        <w:tc>
          <w:tcPr>
            <w:tcW w:w="1472" w:type="dxa"/>
          </w:tcPr>
          <w:p w:rsidR="00635583" w:rsidRPr="00107C2B" w:rsidRDefault="00D14468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6%</w:t>
            </w:r>
          </w:p>
        </w:tc>
        <w:tc>
          <w:tcPr>
            <w:tcW w:w="1359" w:type="dxa"/>
            <w:shd w:val="clear" w:color="auto" w:fill="auto"/>
            <w:vAlign w:val="bottom"/>
          </w:tcPr>
          <w:p w:rsidR="00635583" w:rsidRPr="00107C2B" w:rsidRDefault="00D14468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+33%</w:t>
            </w:r>
          </w:p>
        </w:tc>
        <w:tc>
          <w:tcPr>
            <w:tcW w:w="1228" w:type="dxa"/>
            <w:shd w:val="clear" w:color="auto" w:fill="auto"/>
            <w:vAlign w:val="bottom"/>
          </w:tcPr>
          <w:p w:rsidR="00635583" w:rsidRPr="00107C2B" w:rsidRDefault="007524DF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390,5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635583" w:rsidRPr="00107C2B" w:rsidRDefault="007524DF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390,5</w:t>
            </w:r>
          </w:p>
        </w:tc>
      </w:tr>
      <w:tr w:rsidR="00635583" w:rsidRPr="00053F48" w:rsidTr="00046C9D">
        <w:trPr>
          <w:trHeight w:val="180"/>
        </w:trPr>
        <w:tc>
          <w:tcPr>
            <w:tcW w:w="2526" w:type="dxa"/>
            <w:shd w:val="clear" w:color="auto" w:fill="auto"/>
          </w:tcPr>
          <w:p w:rsidR="00635583" w:rsidRPr="00107C2B" w:rsidRDefault="00635583" w:rsidP="006355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07C2B">
              <w:rPr>
                <w:rFonts w:ascii="Times New Roman" w:hAnsi="Times New Roman"/>
                <w:bCs/>
                <w:sz w:val="20"/>
                <w:szCs w:val="20"/>
              </w:rPr>
              <w:t>Субвенции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635583" w:rsidRPr="00107C2B" w:rsidRDefault="00635583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414,7</w:t>
            </w:r>
          </w:p>
        </w:tc>
        <w:tc>
          <w:tcPr>
            <w:tcW w:w="1233" w:type="dxa"/>
            <w:shd w:val="clear" w:color="auto" w:fill="auto"/>
            <w:vAlign w:val="bottom"/>
          </w:tcPr>
          <w:p w:rsidR="00635583" w:rsidRPr="00107C2B" w:rsidRDefault="007524DF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408,5</w:t>
            </w:r>
          </w:p>
        </w:tc>
        <w:tc>
          <w:tcPr>
            <w:tcW w:w="1472" w:type="dxa"/>
          </w:tcPr>
          <w:p w:rsidR="00635583" w:rsidRPr="00107C2B" w:rsidRDefault="00D14468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2%</w:t>
            </w:r>
          </w:p>
        </w:tc>
        <w:tc>
          <w:tcPr>
            <w:tcW w:w="1359" w:type="dxa"/>
            <w:shd w:val="clear" w:color="auto" w:fill="auto"/>
            <w:vAlign w:val="bottom"/>
          </w:tcPr>
          <w:p w:rsidR="00635583" w:rsidRPr="00107C2B" w:rsidRDefault="00D14468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-1%</w:t>
            </w:r>
          </w:p>
        </w:tc>
        <w:tc>
          <w:tcPr>
            <w:tcW w:w="1228" w:type="dxa"/>
            <w:shd w:val="clear" w:color="auto" w:fill="auto"/>
            <w:vAlign w:val="bottom"/>
          </w:tcPr>
          <w:p w:rsidR="00635583" w:rsidRPr="00107C2B" w:rsidRDefault="007524DF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436,3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635583" w:rsidRPr="00107C2B" w:rsidRDefault="007524DF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430,0</w:t>
            </w:r>
          </w:p>
        </w:tc>
      </w:tr>
      <w:tr w:rsidR="00635583" w:rsidRPr="00053F48" w:rsidTr="00046C9D">
        <w:trPr>
          <w:trHeight w:val="169"/>
        </w:trPr>
        <w:tc>
          <w:tcPr>
            <w:tcW w:w="2526" w:type="dxa"/>
            <w:shd w:val="clear" w:color="auto" w:fill="auto"/>
            <w:vAlign w:val="center"/>
          </w:tcPr>
          <w:p w:rsidR="00635583" w:rsidRPr="00107C2B" w:rsidRDefault="00635583" w:rsidP="006355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7C2B">
              <w:rPr>
                <w:rFonts w:ascii="Times New Roman" w:hAnsi="Times New Roman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201" w:type="dxa"/>
            <w:shd w:val="clear" w:color="auto" w:fill="auto"/>
            <w:vAlign w:val="bottom"/>
          </w:tcPr>
          <w:p w:rsidR="00635583" w:rsidRPr="00107C2B" w:rsidRDefault="00635583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18 789,6</w:t>
            </w:r>
          </w:p>
        </w:tc>
        <w:tc>
          <w:tcPr>
            <w:tcW w:w="1233" w:type="dxa"/>
            <w:shd w:val="clear" w:color="auto" w:fill="auto"/>
            <w:vAlign w:val="bottom"/>
          </w:tcPr>
          <w:p w:rsidR="00635583" w:rsidRPr="00107C2B" w:rsidRDefault="007524DF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19 721,4</w:t>
            </w:r>
          </w:p>
        </w:tc>
        <w:tc>
          <w:tcPr>
            <w:tcW w:w="1472" w:type="dxa"/>
          </w:tcPr>
          <w:p w:rsidR="00635583" w:rsidRPr="00107C2B" w:rsidRDefault="00BE1E90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359" w:type="dxa"/>
            <w:shd w:val="clear" w:color="auto" w:fill="auto"/>
            <w:vAlign w:val="bottom"/>
          </w:tcPr>
          <w:p w:rsidR="00635583" w:rsidRPr="00107C2B" w:rsidRDefault="00D14468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+5%</w:t>
            </w:r>
          </w:p>
        </w:tc>
        <w:tc>
          <w:tcPr>
            <w:tcW w:w="1228" w:type="dxa"/>
            <w:shd w:val="clear" w:color="auto" w:fill="auto"/>
            <w:vAlign w:val="bottom"/>
          </w:tcPr>
          <w:p w:rsidR="00635583" w:rsidRPr="00107C2B" w:rsidRDefault="007524DF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18 311,6</w:t>
            </w:r>
          </w:p>
        </w:tc>
        <w:tc>
          <w:tcPr>
            <w:tcW w:w="1271" w:type="dxa"/>
            <w:shd w:val="clear" w:color="auto" w:fill="auto"/>
            <w:vAlign w:val="bottom"/>
          </w:tcPr>
          <w:p w:rsidR="00635583" w:rsidRPr="00107C2B" w:rsidRDefault="007524DF" w:rsidP="006355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18 116,9</w:t>
            </w:r>
          </w:p>
        </w:tc>
      </w:tr>
    </w:tbl>
    <w:p w:rsidR="00D06D55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53F48">
        <w:rPr>
          <w:rFonts w:ascii="Times New Roman" w:hAnsi="Times New Roman"/>
          <w:bCs/>
          <w:sz w:val="24"/>
          <w:szCs w:val="24"/>
        </w:rPr>
        <w:t xml:space="preserve"> </w:t>
      </w:r>
      <w:r w:rsidR="00D06D55">
        <w:rPr>
          <w:rFonts w:ascii="Times New Roman" w:hAnsi="Times New Roman"/>
          <w:bCs/>
          <w:sz w:val="24"/>
          <w:szCs w:val="24"/>
        </w:rPr>
        <w:t xml:space="preserve">        </w:t>
      </w:r>
    </w:p>
    <w:p w:rsidR="00053F48" w:rsidRDefault="00D06D55" w:rsidP="00D144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r w:rsidRPr="00D06D55">
        <w:rPr>
          <w:rFonts w:ascii="Times New Roman" w:hAnsi="Times New Roman"/>
          <w:bCs/>
          <w:sz w:val="24"/>
          <w:szCs w:val="24"/>
        </w:rPr>
        <w:t xml:space="preserve">Проектом бюджета предлагается утвердить доходы бюджета Видимского городского поселения на 2021 год в размере 19 721,4 тыс. рублей, что на </w:t>
      </w:r>
      <w:r>
        <w:rPr>
          <w:rFonts w:ascii="Times New Roman" w:hAnsi="Times New Roman"/>
          <w:bCs/>
          <w:sz w:val="24"/>
          <w:szCs w:val="24"/>
        </w:rPr>
        <w:t>931,8</w:t>
      </w:r>
      <w:r w:rsidRPr="00D06D55">
        <w:rPr>
          <w:rFonts w:ascii="Times New Roman" w:hAnsi="Times New Roman"/>
          <w:bCs/>
          <w:sz w:val="24"/>
          <w:szCs w:val="24"/>
        </w:rPr>
        <w:t xml:space="preserve"> тыс. рублей, или на </w:t>
      </w:r>
      <w:r>
        <w:rPr>
          <w:rFonts w:ascii="Times New Roman" w:hAnsi="Times New Roman"/>
          <w:bCs/>
          <w:sz w:val="24"/>
          <w:szCs w:val="24"/>
        </w:rPr>
        <w:t>5</w:t>
      </w:r>
      <w:r w:rsidRPr="00D06D55">
        <w:rPr>
          <w:rFonts w:ascii="Times New Roman" w:hAnsi="Times New Roman"/>
          <w:bCs/>
          <w:sz w:val="24"/>
          <w:szCs w:val="24"/>
        </w:rPr>
        <w:t xml:space="preserve">% </w:t>
      </w:r>
      <w:r>
        <w:rPr>
          <w:rFonts w:ascii="Times New Roman" w:hAnsi="Times New Roman"/>
          <w:bCs/>
          <w:sz w:val="24"/>
          <w:szCs w:val="24"/>
        </w:rPr>
        <w:t>бол</w:t>
      </w:r>
      <w:r w:rsidRPr="00D06D55">
        <w:rPr>
          <w:rFonts w:ascii="Times New Roman" w:hAnsi="Times New Roman"/>
          <w:bCs/>
          <w:sz w:val="24"/>
          <w:szCs w:val="24"/>
        </w:rPr>
        <w:t>ьше ожидаемого исполнения за 2020 год (1</w:t>
      </w:r>
      <w:r>
        <w:rPr>
          <w:rFonts w:ascii="Times New Roman" w:hAnsi="Times New Roman"/>
          <w:bCs/>
          <w:sz w:val="24"/>
          <w:szCs w:val="24"/>
        </w:rPr>
        <w:t>8 789,6</w:t>
      </w:r>
      <w:r w:rsidRPr="00D06D55">
        <w:rPr>
          <w:rFonts w:ascii="Times New Roman" w:hAnsi="Times New Roman"/>
          <w:bCs/>
          <w:sz w:val="24"/>
          <w:szCs w:val="24"/>
        </w:rPr>
        <w:t xml:space="preserve"> тыс. рублей). Доходы бюджета Видимского ГП у</w:t>
      </w:r>
      <w:r>
        <w:rPr>
          <w:rFonts w:ascii="Times New Roman" w:hAnsi="Times New Roman"/>
          <w:bCs/>
          <w:sz w:val="24"/>
          <w:szCs w:val="24"/>
        </w:rPr>
        <w:t>велич</w:t>
      </w:r>
      <w:r w:rsidRPr="00D06D55">
        <w:rPr>
          <w:rFonts w:ascii="Times New Roman" w:hAnsi="Times New Roman"/>
          <w:bCs/>
          <w:sz w:val="24"/>
          <w:szCs w:val="24"/>
        </w:rPr>
        <w:t>ились по сравнению с 2020 годом за счет у</w:t>
      </w:r>
      <w:r>
        <w:rPr>
          <w:rFonts w:ascii="Times New Roman" w:hAnsi="Times New Roman"/>
          <w:bCs/>
          <w:sz w:val="24"/>
          <w:szCs w:val="24"/>
        </w:rPr>
        <w:t>в</w:t>
      </w:r>
      <w:r w:rsidRPr="00D06D55">
        <w:rPr>
          <w:rFonts w:ascii="Times New Roman" w:hAnsi="Times New Roman"/>
          <w:bCs/>
          <w:sz w:val="24"/>
          <w:szCs w:val="24"/>
        </w:rPr>
        <w:t>е</w:t>
      </w:r>
      <w:r>
        <w:rPr>
          <w:rFonts w:ascii="Times New Roman" w:hAnsi="Times New Roman"/>
          <w:bCs/>
          <w:sz w:val="24"/>
          <w:szCs w:val="24"/>
        </w:rPr>
        <w:t>личения</w:t>
      </w:r>
      <w:r w:rsidR="00635583">
        <w:rPr>
          <w:rFonts w:ascii="Times New Roman" w:hAnsi="Times New Roman"/>
          <w:bCs/>
          <w:sz w:val="24"/>
          <w:szCs w:val="24"/>
        </w:rPr>
        <w:t>,</w:t>
      </w:r>
      <w:r w:rsidRPr="00D06D55">
        <w:rPr>
          <w:rFonts w:ascii="Times New Roman" w:hAnsi="Times New Roman"/>
          <w:bCs/>
          <w:sz w:val="24"/>
          <w:szCs w:val="24"/>
        </w:rPr>
        <w:t xml:space="preserve"> </w:t>
      </w:r>
      <w:r w:rsidR="00635583">
        <w:rPr>
          <w:rFonts w:ascii="Times New Roman" w:hAnsi="Times New Roman"/>
          <w:bCs/>
          <w:sz w:val="24"/>
          <w:szCs w:val="24"/>
        </w:rPr>
        <w:t xml:space="preserve">как налоговых и неналоговых доходов, так и </w:t>
      </w:r>
      <w:r w:rsidRPr="00D06D55">
        <w:rPr>
          <w:rFonts w:ascii="Times New Roman" w:hAnsi="Times New Roman"/>
          <w:bCs/>
          <w:sz w:val="24"/>
          <w:szCs w:val="24"/>
        </w:rPr>
        <w:t>безвозмездных поступлений</w:t>
      </w:r>
      <w:r w:rsidR="00635583">
        <w:rPr>
          <w:rFonts w:ascii="Times New Roman" w:hAnsi="Times New Roman"/>
          <w:bCs/>
          <w:sz w:val="24"/>
          <w:szCs w:val="24"/>
        </w:rPr>
        <w:t>.</w:t>
      </w:r>
    </w:p>
    <w:p w:rsidR="00D14468" w:rsidRPr="00D14468" w:rsidRDefault="00D14468" w:rsidP="00D144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</w:t>
      </w:r>
      <w:r w:rsidRPr="00D14468">
        <w:rPr>
          <w:rFonts w:ascii="Times New Roman" w:hAnsi="Times New Roman"/>
          <w:bCs/>
          <w:sz w:val="24"/>
          <w:szCs w:val="24"/>
        </w:rPr>
        <w:t xml:space="preserve">Анализ доходной части бюджета муниципального образования показывает, что основной удельный вес в структуре налоговых </w:t>
      </w:r>
      <w:r w:rsidR="00B14509">
        <w:rPr>
          <w:rFonts w:ascii="Times New Roman" w:hAnsi="Times New Roman"/>
          <w:bCs/>
          <w:sz w:val="24"/>
          <w:szCs w:val="24"/>
        </w:rPr>
        <w:t xml:space="preserve">и неналоговых </w:t>
      </w:r>
      <w:r w:rsidRPr="00D14468">
        <w:rPr>
          <w:rFonts w:ascii="Times New Roman" w:hAnsi="Times New Roman"/>
          <w:bCs/>
          <w:sz w:val="24"/>
          <w:szCs w:val="24"/>
        </w:rPr>
        <w:t>доходов занима</w:t>
      </w:r>
      <w:r w:rsidR="00B14509">
        <w:rPr>
          <w:rFonts w:ascii="Times New Roman" w:hAnsi="Times New Roman"/>
          <w:bCs/>
          <w:sz w:val="24"/>
          <w:szCs w:val="24"/>
        </w:rPr>
        <w:t>е</w:t>
      </w:r>
      <w:r w:rsidRPr="00D14468">
        <w:rPr>
          <w:rFonts w:ascii="Times New Roman" w:hAnsi="Times New Roman"/>
          <w:bCs/>
          <w:sz w:val="24"/>
          <w:szCs w:val="24"/>
        </w:rPr>
        <w:t xml:space="preserve">т налог на </w:t>
      </w:r>
      <w:r w:rsidR="00B14509">
        <w:rPr>
          <w:rFonts w:ascii="Times New Roman" w:hAnsi="Times New Roman"/>
          <w:bCs/>
          <w:sz w:val="24"/>
          <w:szCs w:val="24"/>
        </w:rPr>
        <w:t xml:space="preserve">доходы физических лиц </w:t>
      </w:r>
      <w:r w:rsidRPr="00D14468">
        <w:rPr>
          <w:rFonts w:ascii="Times New Roman" w:hAnsi="Times New Roman"/>
          <w:bCs/>
          <w:sz w:val="24"/>
          <w:szCs w:val="24"/>
        </w:rPr>
        <w:t>(6</w:t>
      </w:r>
      <w:r w:rsidR="00B14509">
        <w:rPr>
          <w:rFonts w:ascii="Times New Roman" w:hAnsi="Times New Roman"/>
          <w:bCs/>
          <w:sz w:val="24"/>
          <w:szCs w:val="24"/>
        </w:rPr>
        <w:t>8</w:t>
      </w:r>
      <w:r w:rsidRPr="00D14468">
        <w:rPr>
          <w:rFonts w:ascii="Times New Roman" w:hAnsi="Times New Roman"/>
          <w:bCs/>
          <w:sz w:val="24"/>
          <w:szCs w:val="24"/>
        </w:rPr>
        <w:t>%).</w:t>
      </w:r>
    </w:p>
    <w:bookmarkEnd w:id="2"/>
    <w:p w:rsidR="00D06D55" w:rsidRPr="00D06D55" w:rsidRDefault="00D06D55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3F48" w:rsidRDefault="00053F48" w:rsidP="00046C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3F48">
        <w:rPr>
          <w:rFonts w:ascii="Times New Roman" w:hAnsi="Times New Roman"/>
          <w:b/>
          <w:sz w:val="24"/>
          <w:szCs w:val="24"/>
        </w:rPr>
        <w:t>Налоговые доходы</w:t>
      </w:r>
    </w:p>
    <w:p w:rsidR="00E26C90" w:rsidRPr="00053F48" w:rsidRDefault="00E26C90" w:rsidP="00046C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4509" w:rsidRDefault="00053F48" w:rsidP="00B145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b/>
          <w:i/>
          <w:sz w:val="24"/>
          <w:szCs w:val="24"/>
        </w:rPr>
        <w:t>Налог на доходы физических лиц</w:t>
      </w:r>
    </w:p>
    <w:p w:rsidR="00053F48" w:rsidRPr="00053F48" w:rsidRDefault="00E507B5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053F48" w:rsidRPr="00053F48">
        <w:rPr>
          <w:rFonts w:ascii="Times New Roman" w:hAnsi="Times New Roman"/>
          <w:sz w:val="24"/>
          <w:szCs w:val="24"/>
        </w:rPr>
        <w:t xml:space="preserve">Прогноз поступлений по налогам на доходы физических лиц на 2021 год сформирован администрацией </w:t>
      </w:r>
      <w:r>
        <w:rPr>
          <w:rFonts w:ascii="Times New Roman" w:hAnsi="Times New Roman"/>
          <w:sz w:val="24"/>
          <w:szCs w:val="24"/>
        </w:rPr>
        <w:t>Видим</w:t>
      </w:r>
      <w:r w:rsidR="00053F48" w:rsidRPr="00053F48">
        <w:rPr>
          <w:rFonts w:ascii="Times New Roman" w:hAnsi="Times New Roman"/>
          <w:sz w:val="24"/>
          <w:szCs w:val="24"/>
        </w:rPr>
        <w:t xml:space="preserve">ского </w:t>
      </w:r>
      <w:r>
        <w:rPr>
          <w:rFonts w:ascii="Times New Roman" w:hAnsi="Times New Roman"/>
          <w:sz w:val="24"/>
          <w:szCs w:val="24"/>
        </w:rPr>
        <w:t>город</w:t>
      </w:r>
      <w:r w:rsidR="00053F48" w:rsidRPr="00053F48">
        <w:rPr>
          <w:rFonts w:ascii="Times New Roman" w:hAnsi="Times New Roman"/>
          <w:sz w:val="24"/>
          <w:szCs w:val="24"/>
        </w:rPr>
        <w:t>ского поселения на основании данных главного администратора - Межрайонной ИФНС № 15 по Иркутской области.</w:t>
      </w:r>
    </w:p>
    <w:p w:rsid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 </w:t>
      </w:r>
      <w:r w:rsidR="00E507B5">
        <w:rPr>
          <w:rFonts w:ascii="Times New Roman" w:hAnsi="Times New Roman"/>
          <w:sz w:val="24"/>
          <w:szCs w:val="24"/>
        </w:rPr>
        <w:t xml:space="preserve">          </w:t>
      </w:r>
      <w:r w:rsidRPr="00053F48">
        <w:rPr>
          <w:rFonts w:ascii="Times New Roman" w:hAnsi="Times New Roman"/>
          <w:sz w:val="24"/>
          <w:szCs w:val="24"/>
        </w:rPr>
        <w:t xml:space="preserve">Плановый показатель по налогу на доходы физических лиц на 2021 год определен в сумме </w:t>
      </w:r>
      <w:r w:rsidR="0064531E">
        <w:rPr>
          <w:rFonts w:ascii="Times New Roman" w:hAnsi="Times New Roman"/>
          <w:sz w:val="24"/>
          <w:szCs w:val="24"/>
        </w:rPr>
        <w:t>5 660</w:t>
      </w:r>
      <w:r w:rsidRPr="00053F48">
        <w:rPr>
          <w:rFonts w:ascii="Times New Roman" w:hAnsi="Times New Roman"/>
          <w:sz w:val="24"/>
          <w:szCs w:val="24"/>
        </w:rPr>
        <w:t xml:space="preserve">,0 тыс. рублей, что на </w:t>
      </w:r>
      <w:r w:rsidR="0064531E">
        <w:rPr>
          <w:rFonts w:ascii="Times New Roman" w:hAnsi="Times New Roman"/>
          <w:sz w:val="24"/>
          <w:szCs w:val="24"/>
        </w:rPr>
        <w:t>22</w:t>
      </w:r>
      <w:r w:rsidRPr="00053F48">
        <w:rPr>
          <w:rFonts w:ascii="Times New Roman" w:hAnsi="Times New Roman"/>
          <w:sz w:val="24"/>
          <w:szCs w:val="24"/>
        </w:rPr>
        <w:t xml:space="preserve">4,0 тыс. рублей, или на </w:t>
      </w:r>
      <w:r w:rsidR="0064531E">
        <w:rPr>
          <w:rFonts w:ascii="Times New Roman" w:hAnsi="Times New Roman"/>
          <w:sz w:val="24"/>
          <w:szCs w:val="24"/>
        </w:rPr>
        <w:t>4</w:t>
      </w:r>
      <w:r w:rsidRPr="00053F48">
        <w:rPr>
          <w:rFonts w:ascii="Times New Roman" w:hAnsi="Times New Roman"/>
          <w:sz w:val="24"/>
          <w:szCs w:val="24"/>
        </w:rPr>
        <w:t xml:space="preserve">% выше уровня ожидаемого исполнения 2020 года. В 2022 году поступления по данному налогу прогнозируются в объеме </w:t>
      </w:r>
      <w:r w:rsidR="0064531E">
        <w:rPr>
          <w:rFonts w:ascii="Times New Roman" w:hAnsi="Times New Roman"/>
          <w:sz w:val="24"/>
          <w:szCs w:val="24"/>
        </w:rPr>
        <w:t>5 90</w:t>
      </w:r>
      <w:r w:rsidRPr="00053F48">
        <w:rPr>
          <w:rFonts w:ascii="Times New Roman" w:hAnsi="Times New Roman"/>
          <w:sz w:val="24"/>
          <w:szCs w:val="24"/>
        </w:rPr>
        <w:t xml:space="preserve">0,0 тыс. рублей, в 2023 году – </w:t>
      </w:r>
      <w:r w:rsidR="0064531E">
        <w:rPr>
          <w:rFonts w:ascii="Times New Roman" w:hAnsi="Times New Roman"/>
          <w:sz w:val="24"/>
          <w:szCs w:val="24"/>
        </w:rPr>
        <w:t>6 16</w:t>
      </w:r>
      <w:r w:rsidRPr="00053F48">
        <w:rPr>
          <w:rFonts w:ascii="Times New Roman" w:hAnsi="Times New Roman"/>
          <w:sz w:val="24"/>
          <w:szCs w:val="24"/>
        </w:rPr>
        <w:t xml:space="preserve">0,0 тыс. рублей. </w:t>
      </w:r>
    </w:p>
    <w:p w:rsidR="0064531E" w:rsidRDefault="0064531E" w:rsidP="0064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4531E" w:rsidRPr="0064531E" w:rsidRDefault="0064531E" w:rsidP="00645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531E">
        <w:rPr>
          <w:rFonts w:ascii="Times New Roman" w:hAnsi="Times New Roman"/>
          <w:b/>
          <w:i/>
          <w:sz w:val="24"/>
          <w:szCs w:val="24"/>
        </w:rPr>
        <w:t>Налог на товары (работы, услуги), реализуемые на территории РФ</w:t>
      </w:r>
    </w:p>
    <w:p w:rsidR="0064531E" w:rsidRPr="0064531E" w:rsidRDefault="0064531E" w:rsidP="0064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31E">
        <w:rPr>
          <w:rFonts w:ascii="Times New Roman" w:hAnsi="Times New Roman"/>
          <w:sz w:val="24"/>
          <w:szCs w:val="24"/>
        </w:rPr>
        <w:t xml:space="preserve">         Объем поступлений</w:t>
      </w:r>
      <w:r w:rsidRPr="0064531E">
        <w:rPr>
          <w:rFonts w:ascii="Times New Roman" w:hAnsi="Times New Roman"/>
          <w:b/>
          <w:sz w:val="24"/>
          <w:szCs w:val="24"/>
        </w:rPr>
        <w:t xml:space="preserve"> </w:t>
      </w:r>
      <w:r w:rsidRPr="0064531E">
        <w:rPr>
          <w:rFonts w:ascii="Times New Roman" w:hAnsi="Times New Roman"/>
          <w:sz w:val="24"/>
          <w:szCs w:val="24"/>
        </w:rPr>
        <w:t xml:space="preserve">по данному виду налогов на 2021 год и плановый период 2022 и 2023 годов спрогнозирован по данным главного администратора – Управления Федерального казначейства по Иркутской области и составляет в 2021 году в сумме </w:t>
      </w:r>
      <w:r>
        <w:rPr>
          <w:rFonts w:ascii="Times New Roman" w:hAnsi="Times New Roman"/>
          <w:sz w:val="24"/>
          <w:szCs w:val="24"/>
        </w:rPr>
        <w:t>1 739,0</w:t>
      </w:r>
      <w:r w:rsidRPr="0064531E">
        <w:rPr>
          <w:rFonts w:ascii="Times New Roman" w:hAnsi="Times New Roman"/>
          <w:sz w:val="24"/>
          <w:szCs w:val="24"/>
        </w:rPr>
        <w:t xml:space="preserve"> тыс. рублей, что больше ожидаемого исполнения 2020 года на </w:t>
      </w:r>
      <w:r w:rsidR="009D3675">
        <w:rPr>
          <w:rFonts w:ascii="Times New Roman" w:hAnsi="Times New Roman"/>
          <w:sz w:val="24"/>
          <w:szCs w:val="24"/>
        </w:rPr>
        <w:t>172</w:t>
      </w:r>
      <w:r w:rsidRPr="0064531E">
        <w:rPr>
          <w:rFonts w:ascii="Times New Roman" w:hAnsi="Times New Roman"/>
          <w:sz w:val="24"/>
          <w:szCs w:val="24"/>
        </w:rPr>
        <w:t>,</w:t>
      </w:r>
      <w:r w:rsidR="009D3675">
        <w:rPr>
          <w:rFonts w:ascii="Times New Roman" w:hAnsi="Times New Roman"/>
          <w:sz w:val="24"/>
          <w:szCs w:val="24"/>
        </w:rPr>
        <w:t>7</w:t>
      </w:r>
      <w:r w:rsidRPr="0064531E">
        <w:rPr>
          <w:rFonts w:ascii="Times New Roman" w:hAnsi="Times New Roman"/>
          <w:sz w:val="24"/>
          <w:szCs w:val="24"/>
        </w:rPr>
        <w:t xml:space="preserve"> тыс. рублей, или на </w:t>
      </w:r>
      <w:r w:rsidR="009D3675">
        <w:rPr>
          <w:rFonts w:ascii="Times New Roman" w:hAnsi="Times New Roman"/>
          <w:sz w:val="24"/>
          <w:szCs w:val="24"/>
        </w:rPr>
        <w:t>11</w:t>
      </w:r>
      <w:r w:rsidRPr="0064531E">
        <w:rPr>
          <w:rFonts w:ascii="Times New Roman" w:hAnsi="Times New Roman"/>
          <w:sz w:val="24"/>
          <w:szCs w:val="24"/>
        </w:rPr>
        <w:t xml:space="preserve">%. В 2022-2023 годах поступления по данному налогу прогнозируются в объеме </w:t>
      </w:r>
      <w:r>
        <w:rPr>
          <w:rFonts w:ascii="Times New Roman" w:hAnsi="Times New Roman"/>
          <w:sz w:val="24"/>
          <w:szCs w:val="24"/>
        </w:rPr>
        <w:t>1 822,0</w:t>
      </w:r>
      <w:r w:rsidRPr="0064531E">
        <w:rPr>
          <w:rFonts w:ascii="Times New Roman" w:hAnsi="Times New Roman"/>
          <w:sz w:val="24"/>
          <w:szCs w:val="24"/>
        </w:rPr>
        <w:t xml:space="preserve"> тыс. рублей</w:t>
      </w:r>
      <w:r>
        <w:rPr>
          <w:rFonts w:ascii="Times New Roman" w:hAnsi="Times New Roman"/>
          <w:sz w:val="24"/>
          <w:szCs w:val="24"/>
        </w:rPr>
        <w:t>, ежегодно</w:t>
      </w:r>
      <w:r w:rsidRPr="0064531E">
        <w:rPr>
          <w:rFonts w:ascii="Times New Roman" w:hAnsi="Times New Roman"/>
          <w:sz w:val="24"/>
          <w:szCs w:val="24"/>
        </w:rPr>
        <w:t xml:space="preserve">. </w:t>
      </w:r>
    </w:p>
    <w:p w:rsidR="0064531E" w:rsidRDefault="0064531E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222D" w:rsidRDefault="00053F48" w:rsidP="001122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53F48">
        <w:rPr>
          <w:rFonts w:ascii="Times New Roman" w:hAnsi="Times New Roman"/>
          <w:b/>
          <w:i/>
          <w:sz w:val="24"/>
          <w:szCs w:val="24"/>
        </w:rPr>
        <w:t xml:space="preserve">Налог на имущество </w:t>
      </w:r>
    </w:p>
    <w:p w:rsidR="00053F48" w:rsidRPr="00053F48" w:rsidRDefault="00E507B5" w:rsidP="00112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9D3675">
        <w:rPr>
          <w:rFonts w:ascii="Times New Roman" w:hAnsi="Times New Roman"/>
          <w:sz w:val="24"/>
          <w:szCs w:val="24"/>
        </w:rPr>
        <w:t xml:space="preserve"> </w:t>
      </w:r>
      <w:r w:rsidR="00053F48" w:rsidRPr="00053F48">
        <w:rPr>
          <w:rFonts w:ascii="Times New Roman" w:hAnsi="Times New Roman"/>
          <w:sz w:val="24"/>
          <w:szCs w:val="24"/>
        </w:rPr>
        <w:t xml:space="preserve">Доходы по данному виду налогов планируются на 2021 год в объеме </w:t>
      </w:r>
      <w:r w:rsidR="009D3675">
        <w:rPr>
          <w:rFonts w:ascii="Times New Roman" w:hAnsi="Times New Roman"/>
          <w:sz w:val="24"/>
          <w:szCs w:val="24"/>
        </w:rPr>
        <w:t>6</w:t>
      </w:r>
      <w:r w:rsidR="00053F48" w:rsidRPr="00053F48">
        <w:rPr>
          <w:rFonts w:ascii="Times New Roman" w:hAnsi="Times New Roman"/>
          <w:sz w:val="24"/>
          <w:szCs w:val="24"/>
        </w:rPr>
        <w:t>5</w:t>
      </w:r>
      <w:r w:rsidR="009D3675">
        <w:rPr>
          <w:rFonts w:ascii="Times New Roman" w:hAnsi="Times New Roman"/>
          <w:sz w:val="24"/>
          <w:szCs w:val="24"/>
        </w:rPr>
        <w:t>1</w:t>
      </w:r>
      <w:r w:rsidR="00053F48" w:rsidRPr="00053F48">
        <w:rPr>
          <w:rFonts w:ascii="Times New Roman" w:hAnsi="Times New Roman"/>
          <w:sz w:val="24"/>
          <w:szCs w:val="24"/>
        </w:rPr>
        <w:t xml:space="preserve">,0 тыс. рублей, что на </w:t>
      </w:r>
      <w:r w:rsidR="009D3675">
        <w:rPr>
          <w:rFonts w:ascii="Times New Roman" w:hAnsi="Times New Roman"/>
          <w:sz w:val="24"/>
          <w:szCs w:val="24"/>
        </w:rPr>
        <w:t>343,0</w:t>
      </w:r>
      <w:r w:rsidR="00053F48" w:rsidRPr="00053F48">
        <w:rPr>
          <w:rFonts w:ascii="Times New Roman" w:hAnsi="Times New Roman"/>
          <w:sz w:val="24"/>
          <w:szCs w:val="24"/>
        </w:rPr>
        <w:t xml:space="preserve"> тыс. рублей, или на </w:t>
      </w:r>
      <w:r w:rsidR="009D3675">
        <w:rPr>
          <w:rFonts w:ascii="Times New Roman" w:hAnsi="Times New Roman"/>
          <w:sz w:val="24"/>
          <w:szCs w:val="24"/>
        </w:rPr>
        <w:t>111</w:t>
      </w:r>
      <w:r w:rsidR="00053F48" w:rsidRPr="00053F48">
        <w:rPr>
          <w:rFonts w:ascii="Times New Roman" w:hAnsi="Times New Roman"/>
          <w:sz w:val="24"/>
          <w:szCs w:val="24"/>
        </w:rPr>
        <w:t xml:space="preserve">% выше уровня ожидаемого исполнения 2020 года. В 2022-2023 годах поступления планируются в объеме </w:t>
      </w:r>
      <w:r w:rsidR="009D3675">
        <w:rPr>
          <w:rFonts w:ascii="Times New Roman" w:hAnsi="Times New Roman"/>
          <w:sz w:val="24"/>
          <w:szCs w:val="24"/>
        </w:rPr>
        <w:t>653</w:t>
      </w:r>
      <w:r w:rsidR="00053F48" w:rsidRPr="00053F48">
        <w:rPr>
          <w:rFonts w:ascii="Times New Roman" w:hAnsi="Times New Roman"/>
          <w:sz w:val="24"/>
          <w:szCs w:val="24"/>
        </w:rPr>
        <w:t xml:space="preserve">,0 тыс. рублей, ежегодно. </w:t>
      </w:r>
    </w:p>
    <w:p w:rsidR="00053F48" w:rsidRPr="00053F48" w:rsidRDefault="00053F48" w:rsidP="00112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          Данный вид налога формируется за счет:</w:t>
      </w:r>
    </w:p>
    <w:p w:rsidR="00053F48" w:rsidRPr="00053F48" w:rsidRDefault="00053F48" w:rsidP="00112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- </w:t>
      </w:r>
      <w:r w:rsidRPr="00053F48">
        <w:rPr>
          <w:rFonts w:ascii="Times New Roman" w:hAnsi="Times New Roman"/>
          <w:i/>
          <w:sz w:val="24"/>
          <w:szCs w:val="24"/>
        </w:rPr>
        <w:t>налога на имущество физических лиц</w:t>
      </w:r>
      <w:r w:rsidRPr="00053F48">
        <w:rPr>
          <w:rFonts w:ascii="Times New Roman" w:hAnsi="Times New Roman"/>
          <w:sz w:val="24"/>
          <w:szCs w:val="24"/>
        </w:rPr>
        <w:t>, который прогнозируется в доходах местного бюджета на 2021</w:t>
      </w:r>
      <w:r w:rsidR="009D3675">
        <w:rPr>
          <w:rFonts w:ascii="Times New Roman" w:hAnsi="Times New Roman"/>
          <w:sz w:val="24"/>
          <w:szCs w:val="24"/>
        </w:rPr>
        <w:t xml:space="preserve"> год в сумме 192,0 тыс. рублей, на 2022</w:t>
      </w:r>
      <w:r w:rsidRPr="00053F48">
        <w:rPr>
          <w:rFonts w:ascii="Times New Roman" w:hAnsi="Times New Roman"/>
          <w:sz w:val="24"/>
          <w:szCs w:val="24"/>
        </w:rPr>
        <w:t xml:space="preserve">-2023 годы в объеме </w:t>
      </w:r>
      <w:r w:rsidR="009D3675">
        <w:rPr>
          <w:rFonts w:ascii="Times New Roman" w:hAnsi="Times New Roman"/>
          <w:sz w:val="24"/>
          <w:szCs w:val="24"/>
        </w:rPr>
        <w:t>19</w:t>
      </w:r>
      <w:r w:rsidRPr="00053F48">
        <w:rPr>
          <w:rFonts w:ascii="Times New Roman" w:hAnsi="Times New Roman"/>
          <w:sz w:val="24"/>
          <w:szCs w:val="24"/>
        </w:rPr>
        <w:t>3,0 тыс. рублей, ежегодно;</w:t>
      </w:r>
    </w:p>
    <w:p w:rsidR="00053F48" w:rsidRDefault="00053F48" w:rsidP="00112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- </w:t>
      </w:r>
      <w:r w:rsidRPr="00053F48">
        <w:rPr>
          <w:rFonts w:ascii="Times New Roman" w:hAnsi="Times New Roman"/>
          <w:i/>
          <w:sz w:val="24"/>
          <w:szCs w:val="24"/>
        </w:rPr>
        <w:t>земельного налога</w:t>
      </w:r>
      <w:r w:rsidRPr="00053F48">
        <w:rPr>
          <w:rFonts w:ascii="Times New Roman" w:hAnsi="Times New Roman"/>
          <w:sz w:val="24"/>
          <w:szCs w:val="24"/>
        </w:rPr>
        <w:t xml:space="preserve">, который прогнозируется в доходах местного бюджета на 2021 год в сумме </w:t>
      </w:r>
      <w:r w:rsidR="009D3675">
        <w:rPr>
          <w:rFonts w:ascii="Times New Roman" w:hAnsi="Times New Roman"/>
          <w:sz w:val="24"/>
          <w:szCs w:val="24"/>
        </w:rPr>
        <w:t>459,</w:t>
      </w:r>
      <w:r w:rsidRPr="00053F48">
        <w:rPr>
          <w:rFonts w:ascii="Times New Roman" w:hAnsi="Times New Roman"/>
          <w:sz w:val="24"/>
          <w:szCs w:val="24"/>
        </w:rPr>
        <w:t xml:space="preserve">0 тыс. рублей, </w:t>
      </w:r>
      <w:r w:rsidR="009D3675">
        <w:rPr>
          <w:rFonts w:ascii="Times New Roman" w:hAnsi="Times New Roman"/>
          <w:sz w:val="24"/>
          <w:szCs w:val="24"/>
        </w:rPr>
        <w:t xml:space="preserve">на 2022-2023 годы в сумме 460,0 тыс. рублей, </w:t>
      </w:r>
      <w:r w:rsidRPr="00053F48">
        <w:rPr>
          <w:rFonts w:ascii="Times New Roman" w:hAnsi="Times New Roman"/>
          <w:sz w:val="24"/>
          <w:szCs w:val="24"/>
        </w:rPr>
        <w:t>ежегодно.</w:t>
      </w:r>
    </w:p>
    <w:p w:rsidR="009D3675" w:rsidRDefault="009D3675" w:rsidP="00112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3675" w:rsidRDefault="009D3675" w:rsidP="009D36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3" w:name="_Hlk58330754"/>
      <w:r w:rsidRPr="009D3675">
        <w:rPr>
          <w:rFonts w:ascii="Times New Roman" w:hAnsi="Times New Roman"/>
          <w:b/>
          <w:sz w:val="24"/>
          <w:szCs w:val="24"/>
        </w:rPr>
        <w:t>Государственная пошлина</w:t>
      </w:r>
    </w:p>
    <w:p w:rsidR="009D3675" w:rsidRPr="00053F48" w:rsidRDefault="009D3675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98384A">
        <w:rPr>
          <w:rFonts w:ascii="Times New Roman" w:hAnsi="Times New Roman"/>
          <w:sz w:val="24"/>
          <w:szCs w:val="24"/>
        </w:rPr>
        <w:t xml:space="preserve">Доходы на 2021-2023 годы по данному виду налога </w:t>
      </w:r>
      <w:r w:rsidRPr="009D3675">
        <w:rPr>
          <w:rFonts w:ascii="Times New Roman" w:hAnsi="Times New Roman"/>
          <w:sz w:val="24"/>
          <w:szCs w:val="24"/>
        </w:rPr>
        <w:t>планиру</w:t>
      </w:r>
      <w:r w:rsidR="0098384A">
        <w:rPr>
          <w:rFonts w:ascii="Times New Roman" w:hAnsi="Times New Roman"/>
          <w:sz w:val="24"/>
          <w:szCs w:val="24"/>
        </w:rPr>
        <w:t>ю</w:t>
      </w:r>
      <w:r w:rsidRPr="009D3675">
        <w:rPr>
          <w:rFonts w:ascii="Times New Roman" w:hAnsi="Times New Roman"/>
          <w:sz w:val="24"/>
          <w:szCs w:val="24"/>
        </w:rPr>
        <w:t xml:space="preserve">тся </w:t>
      </w:r>
      <w:r w:rsidR="0098384A">
        <w:rPr>
          <w:rFonts w:ascii="Times New Roman" w:hAnsi="Times New Roman"/>
          <w:sz w:val="24"/>
          <w:szCs w:val="24"/>
        </w:rPr>
        <w:t>на уровне ожидаемого исполнения 2020 года в сумме 15,0 тыс. рублей, ежегодно.</w:t>
      </w:r>
    </w:p>
    <w:bookmarkEnd w:id="3"/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3F48" w:rsidRDefault="00053F48" w:rsidP="00046C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3F48">
        <w:rPr>
          <w:rFonts w:ascii="Times New Roman" w:hAnsi="Times New Roman"/>
          <w:b/>
          <w:sz w:val="24"/>
          <w:szCs w:val="24"/>
        </w:rPr>
        <w:t>Неналоговые доходы</w:t>
      </w:r>
    </w:p>
    <w:p w:rsidR="00E26C90" w:rsidRPr="00E26C90" w:rsidRDefault="00E26C90" w:rsidP="00E26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</w:t>
      </w:r>
      <w:r w:rsidR="00AF39E8">
        <w:rPr>
          <w:rFonts w:ascii="Times New Roman" w:hAnsi="Times New Roman"/>
          <w:sz w:val="24"/>
          <w:szCs w:val="24"/>
        </w:rPr>
        <w:t xml:space="preserve">Неналоговые </w:t>
      </w:r>
      <w:r w:rsidR="0064531E">
        <w:rPr>
          <w:rFonts w:ascii="Times New Roman" w:hAnsi="Times New Roman"/>
          <w:sz w:val="24"/>
          <w:szCs w:val="24"/>
        </w:rPr>
        <w:t xml:space="preserve">доходы </w:t>
      </w:r>
      <w:r w:rsidRPr="00E26C90">
        <w:rPr>
          <w:rFonts w:ascii="Times New Roman" w:hAnsi="Times New Roman"/>
          <w:sz w:val="24"/>
          <w:szCs w:val="24"/>
        </w:rPr>
        <w:t>в общем объёме поступлений на 202</w:t>
      </w:r>
      <w:r w:rsidR="0098384A">
        <w:rPr>
          <w:rFonts w:ascii="Times New Roman" w:hAnsi="Times New Roman"/>
          <w:sz w:val="24"/>
          <w:szCs w:val="24"/>
        </w:rPr>
        <w:t>1</w:t>
      </w:r>
      <w:r w:rsidRPr="00E26C90">
        <w:rPr>
          <w:rFonts w:ascii="Times New Roman" w:hAnsi="Times New Roman"/>
          <w:sz w:val="24"/>
          <w:szCs w:val="24"/>
        </w:rPr>
        <w:t xml:space="preserve"> год планируются в сумме </w:t>
      </w:r>
      <w:r w:rsidR="0098384A">
        <w:rPr>
          <w:rFonts w:ascii="Times New Roman" w:hAnsi="Times New Roman"/>
          <w:sz w:val="24"/>
          <w:szCs w:val="24"/>
        </w:rPr>
        <w:t>229,0</w:t>
      </w:r>
      <w:r w:rsidRPr="00E26C90">
        <w:rPr>
          <w:rFonts w:ascii="Times New Roman" w:hAnsi="Times New Roman"/>
          <w:sz w:val="24"/>
          <w:szCs w:val="24"/>
        </w:rPr>
        <w:t xml:space="preserve"> тыс. рублей. Удельный вес неналоговых доходов в доходах бюджета Видимского ГП составит 1%. Прогнозируется уменьшение неналоговых доходов бюджета в 202</w:t>
      </w:r>
      <w:r w:rsidR="0098384A">
        <w:rPr>
          <w:rFonts w:ascii="Times New Roman" w:hAnsi="Times New Roman"/>
          <w:sz w:val="24"/>
          <w:szCs w:val="24"/>
        </w:rPr>
        <w:t>1</w:t>
      </w:r>
      <w:r w:rsidRPr="00E26C90">
        <w:rPr>
          <w:rFonts w:ascii="Times New Roman" w:hAnsi="Times New Roman"/>
          <w:sz w:val="24"/>
          <w:szCs w:val="24"/>
        </w:rPr>
        <w:t xml:space="preserve"> году к ожидаемому исполнению 20</w:t>
      </w:r>
      <w:r w:rsidR="0098384A">
        <w:rPr>
          <w:rFonts w:ascii="Times New Roman" w:hAnsi="Times New Roman"/>
          <w:sz w:val="24"/>
          <w:szCs w:val="24"/>
        </w:rPr>
        <w:t>20</w:t>
      </w:r>
      <w:r w:rsidRPr="00E26C90">
        <w:rPr>
          <w:rFonts w:ascii="Times New Roman" w:hAnsi="Times New Roman"/>
          <w:sz w:val="24"/>
          <w:szCs w:val="24"/>
        </w:rPr>
        <w:t xml:space="preserve"> года на </w:t>
      </w:r>
      <w:r w:rsidR="0098384A">
        <w:rPr>
          <w:rFonts w:ascii="Times New Roman" w:hAnsi="Times New Roman"/>
          <w:sz w:val="24"/>
          <w:szCs w:val="24"/>
        </w:rPr>
        <w:t>30</w:t>
      </w:r>
      <w:r w:rsidRPr="00E26C90">
        <w:rPr>
          <w:rFonts w:ascii="Times New Roman" w:hAnsi="Times New Roman"/>
          <w:sz w:val="24"/>
          <w:szCs w:val="24"/>
        </w:rPr>
        <w:t xml:space="preserve">%. </w:t>
      </w:r>
    </w:p>
    <w:p w:rsidR="00E26C90" w:rsidRPr="00E26C90" w:rsidRDefault="00E26C90" w:rsidP="00E26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C90">
        <w:rPr>
          <w:rFonts w:ascii="Times New Roman" w:hAnsi="Times New Roman"/>
          <w:sz w:val="24"/>
          <w:szCs w:val="24"/>
        </w:rPr>
        <w:t xml:space="preserve">       </w:t>
      </w:r>
      <w:r w:rsidR="0098384A">
        <w:rPr>
          <w:rFonts w:ascii="Times New Roman" w:hAnsi="Times New Roman"/>
          <w:sz w:val="24"/>
          <w:szCs w:val="24"/>
        </w:rPr>
        <w:t xml:space="preserve">    </w:t>
      </w:r>
      <w:r w:rsidRPr="00E26C90">
        <w:rPr>
          <w:rFonts w:ascii="Times New Roman" w:hAnsi="Times New Roman"/>
          <w:sz w:val="24"/>
          <w:szCs w:val="24"/>
        </w:rPr>
        <w:t>Основную долю поступлений в неналоговых доходах (</w:t>
      </w:r>
      <w:r w:rsidR="0098384A">
        <w:rPr>
          <w:rFonts w:ascii="Times New Roman" w:hAnsi="Times New Roman"/>
          <w:sz w:val="24"/>
          <w:szCs w:val="24"/>
        </w:rPr>
        <w:t>87</w:t>
      </w:r>
      <w:r w:rsidRPr="00E26C90">
        <w:rPr>
          <w:rFonts w:ascii="Times New Roman" w:hAnsi="Times New Roman"/>
          <w:sz w:val="24"/>
          <w:szCs w:val="24"/>
        </w:rPr>
        <w:t>%) в 202</w:t>
      </w:r>
      <w:r w:rsidR="0098384A">
        <w:rPr>
          <w:rFonts w:ascii="Times New Roman" w:hAnsi="Times New Roman"/>
          <w:sz w:val="24"/>
          <w:szCs w:val="24"/>
        </w:rPr>
        <w:t>1</w:t>
      </w:r>
      <w:r w:rsidRPr="00E26C90">
        <w:rPr>
          <w:rFonts w:ascii="Times New Roman" w:hAnsi="Times New Roman"/>
          <w:sz w:val="24"/>
          <w:szCs w:val="24"/>
        </w:rPr>
        <w:t xml:space="preserve"> году составят доходы от использования имущества, находящегося в государственной и муниципальной собственности в сумме 1</w:t>
      </w:r>
      <w:r w:rsidR="0098384A">
        <w:rPr>
          <w:rFonts w:ascii="Times New Roman" w:hAnsi="Times New Roman"/>
          <w:sz w:val="24"/>
          <w:szCs w:val="24"/>
        </w:rPr>
        <w:t>99,0</w:t>
      </w:r>
      <w:r w:rsidRPr="00E26C90">
        <w:rPr>
          <w:rFonts w:ascii="Times New Roman" w:hAnsi="Times New Roman"/>
          <w:sz w:val="24"/>
          <w:szCs w:val="24"/>
        </w:rPr>
        <w:t xml:space="preserve"> тыс. рублей.  </w:t>
      </w:r>
    </w:p>
    <w:p w:rsidR="00E26C90" w:rsidRPr="00E26C90" w:rsidRDefault="00E26C90" w:rsidP="00E26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C90">
        <w:rPr>
          <w:rFonts w:ascii="Times New Roman" w:hAnsi="Times New Roman"/>
          <w:sz w:val="24"/>
          <w:szCs w:val="24"/>
        </w:rPr>
        <w:t xml:space="preserve">       В сравнении с ожидаемой оценкой 20</w:t>
      </w:r>
      <w:r w:rsidR="005D64CD">
        <w:rPr>
          <w:rFonts w:ascii="Times New Roman" w:hAnsi="Times New Roman"/>
          <w:sz w:val="24"/>
          <w:szCs w:val="24"/>
        </w:rPr>
        <w:t>20</w:t>
      </w:r>
      <w:r w:rsidRPr="00E26C90">
        <w:rPr>
          <w:rFonts w:ascii="Times New Roman" w:hAnsi="Times New Roman"/>
          <w:sz w:val="24"/>
          <w:szCs w:val="24"/>
        </w:rPr>
        <w:t xml:space="preserve"> года (</w:t>
      </w:r>
      <w:r w:rsidR="005D64CD">
        <w:rPr>
          <w:rFonts w:ascii="Times New Roman" w:hAnsi="Times New Roman"/>
          <w:sz w:val="24"/>
          <w:szCs w:val="24"/>
        </w:rPr>
        <w:t>270,1</w:t>
      </w:r>
      <w:r w:rsidRPr="00E26C90">
        <w:rPr>
          <w:rFonts w:ascii="Times New Roman" w:hAnsi="Times New Roman"/>
          <w:sz w:val="24"/>
          <w:szCs w:val="24"/>
        </w:rPr>
        <w:t xml:space="preserve"> тыс. рублей) доходы от использования имущества, находящегося в государственной и муниципальной собственности, планируются с</w:t>
      </w:r>
      <w:r w:rsidR="005D64CD">
        <w:rPr>
          <w:rFonts w:ascii="Times New Roman" w:hAnsi="Times New Roman"/>
          <w:sz w:val="24"/>
          <w:szCs w:val="24"/>
        </w:rPr>
        <w:t>о</w:t>
      </w:r>
      <w:r w:rsidRPr="00E26C90">
        <w:rPr>
          <w:rFonts w:ascii="Times New Roman" w:hAnsi="Times New Roman"/>
          <w:sz w:val="24"/>
          <w:szCs w:val="24"/>
        </w:rPr>
        <w:t xml:space="preserve"> снижением в 202</w:t>
      </w:r>
      <w:r w:rsidR="005D64CD">
        <w:rPr>
          <w:rFonts w:ascii="Times New Roman" w:hAnsi="Times New Roman"/>
          <w:sz w:val="24"/>
          <w:szCs w:val="24"/>
        </w:rPr>
        <w:t>1</w:t>
      </w:r>
      <w:r w:rsidRPr="00E26C90">
        <w:rPr>
          <w:rFonts w:ascii="Times New Roman" w:hAnsi="Times New Roman"/>
          <w:sz w:val="24"/>
          <w:szCs w:val="24"/>
        </w:rPr>
        <w:t xml:space="preserve"> году на </w:t>
      </w:r>
      <w:r w:rsidR="005D64CD">
        <w:rPr>
          <w:rFonts w:ascii="Times New Roman" w:hAnsi="Times New Roman"/>
          <w:sz w:val="24"/>
          <w:szCs w:val="24"/>
        </w:rPr>
        <w:t>71,1</w:t>
      </w:r>
      <w:r w:rsidRPr="00E26C90">
        <w:rPr>
          <w:rFonts w:ascii="Times New Roman" w:hAnsi="Times New Roman"/>
          <w:sz w:val="24"/>
          <w:szCs w:val="24"/>
        </w:rPr>
        <w:t xml:space="preserve"> тыс. рублей, или на 7</w:t>
      </w:r>
      <w:r w:rsidR="005D64CD">
        <w:rPr>
          <w:rFonts w:ascii="Times New Roman" w:hAnsi="Times New Roman"/>
          <w:sz w:val="24"/>
          <w:szCs w:val="24"/>
        </w:rPr>
        <w:t>4</w:t>
      </w:r>
      <w:r w:rsidRPr="00E26C90">
        <w:rPr>
          <w:rFonts w:ascii="Times New Roman" w:hAnsi="Times New Roman"/>
          <w:sz w:val="24"/>
          <w:szCs w:val="24"/>
        </w:rPr>
        <w:t>%.</w:t>
      </w:r>
    </w:p>
    <w:p w:rsidR="00E26C90" w:rsidRPr="00E26C90" w:rsidRDefault="00E26C90" w:rsidP="00E26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C90">
        <w:rPr>
          <w:rFonts w:ascii="Times New Roman" w:hAnsi="Times New Roman"/>
          <w:sz w:val="24"/>
          <w:szCs w:val="24"/>
        </w:rPr>
        <w:t xml:space="preserve">       </w:t>
      </w:r>
      <w:bookmarkStart w:id="4" w:name="_Hlk58330818"/>
      <w:r w:rsidRPr="00E26C90">
        <w:rPr>
          <w:rFonts w:ascii="Times New Roman" w:hAnsi="Times New Roman"/>
          <w:sz w:val="24"/>
          <w:szCs w:val="24"/>
        </w:rPr>
        <w:t>В 202</w:t>
      </w:r>
      <w:r w:rsidR="00433875">
        <w:rPr>
          <w:rFonts w:ascii="Times New Roman" w:hAnsi="Times New Roman"/>
          <w:sz w:val="24"/>
          <w:szCs w:val="24"/>
        </w:rPr>
        <w:t>1</w:t>
      </w:r>
      <w:r w:rsidRPr="00E26C90">
        <w:rPr>
          <w:rFonts w:ascii="Times New Roman" w:hAnsi="Times New Roman"/>
          <w:sz w:val="24"/>
          <w:szCs w:val="24"/>
        </w:rPr>
        <w:t xml:space="preserve"> году прогнозируется снижение доходов от оказания платных услуг и компенсации затрат государства (</w:t>
      </w:r>
      <w:r w:rsidR="00433875">
        <w:rPr>
          <w:rFonts w:ascii="Times New Roman" w:hAnsi="Times New Roman"/>
          <w:sz w:val="24"/>
          <w:szCs w:val="24"/>
        </w:rPr>
        <w:t>20</w:t>
      </w:r>
      <w:r w:rsidRPr="00E26C90">
        <w:rPr>
          <w:rFonts w:ascii="Times New Roman" w:hAnsi="Times New Roman"/>
          <w:sz w:val="24"/>
          <w:szCs w:val="24"/>
        </w:rPr>
        <w:t>,0 тыс. рублей) в сравнении с ожидаемой оценкой 20</w:t>
      </w:r>
      <w:r w:rsidR="00433875">
        <w:rPr>
          <w:rFonts w:ascii="Times New Roman" w:hAnsi="Times New Roman"/>
          <w:sz w:val="24"/>
          <w:szCs w:val="24"/>
        </w:rPr>
        <w:t>20</w:t>
      </w:r>
      <w:r w:rsidRPr="00E26C90">
        <w:rPr>
          <w:rFonts w:ascii="Times New Roman" w:hAnsi="Times New Roman"/>
          <w:sz w:val="24"/>
          <w:szCs w:val="24"/>
        </w:rPr>
        <w:t xml:space="preserve"> года (</w:t>
      </w:r>
      <w:r w:rsidR="00433875">
        <w:rPr>
          <w:rFonts w:ascii="Times New Roman" w:hAnsi="Times New Roman"/>
          <w:sz w:val="24"/>
          <w:szCs w:val="24"/>
        </w:rPr>
        <w:t>53,8</w:t>
      </w:r>
      <w:r w:rsidRPr="00E26C90">
        <w:rPr>
          <w:rFonts w:ascii="Times New Roman" w:hAnsi="Times New Roman"/>
          <w:sz w:val="24"/>
          <w:szCs w:val="24"/>
        </w:rPr>
        <w:t xml:space="preserve"> тыс. рублей) на </w:t>
      </w:r>
      <w:r w:rsidR="00433875">
        <w:rPr>
          <w:rFonts w:ascii="Times New Roman" w:hAnsi="Times New Roman"/>
          <w:sz w:val="24"/>
          <w:szCs w:val="24"/>
        </w:rPr>
        <w:t>33,8</w:t>
      </w:r>
      <w:r w:rsidRPr="00E26C90">
        <w:rPr>
          <w:rFonts w:ascii="Times New Roman" w:hAnsi="Times New Roman"/>
          <w:sz w:val="24"/>
          <w:szCs w:val="24"/>
        </w:rPr>
        <w:t xml:space="preserve"> тыс. рублей, или на </w:t>
      </w:r>
      <w:r w:rsidR="003311A0">
        <w:rPr>
          <w:rFonts w:ascii="Times New Roman" w:hAnsi="Times New Roman"/>
          <w:sz w:val="24"/>
          <w:szCs w:val="24"/>
        </w:rPr>
        <w:t>63%</w:t>
      </w:r>
      <w:r w:rsidRPr="00E26C90">
        <w:rPr>
          <w:rFonts w:ascii="Times New Roman" w:hAnsi="Times New Roman"/>
          <w:bCs/>
          <w:sz w:val="24"/>
          <w:szCs w:val="24"/>
        </w:rPr>
        <w:t>.</w:t>
      </w:r>
    </w:p>
    <w:bookmarkEnd w:id="4"/>
    <w:p w:rsidR="00E26C90" w:rsidRPr="00E26C90" w:rsidRDefault="00E26C90" w:rsidP="00E26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C90">
        <w:rPr>
          <w:rFonts w:ascii="Times New Roman" w:hAnsi="Times New Roman"/>
          <w:sz w:val="24"/>
          <w:szCs w:val="24"/>
        </w:rPr>
        <w:t xml:space="preserve">       Доходы от продажи материальных и нематериальных активов на 202</w:t>
      </w:r>
      <w:r w:rsidR="003311A0">
        <w:rPr>
          <w:rFonts w:ascii="Times New Roman" w:hAnsi="Times New Roman"/>
          <w:sz w:val="24"/>
          <w:szCs w:val="24"/>
        </w:rPr>
        <w:t>1-2023</w:t>
      </w:r>
      <w:r w:rsidRPr="00E26C90">
        <w:rPr>
          <w:rFonts w:ascii="Times New Roman" w:hAnsi="Times New Roman"/>
          <w:sz w:val="24"/>
          <w:szCs w:val="24"/>
        </w:rPr>
        <w:t xml:space="preserve"> год</w:t>
      </w:r>
      <w:r w:rsidR="003311A0">
        <w:rPr>
          <w:rFonts w:ascii="Times New Roman" w:hAnsi="Times New Roman"/>
          <w:sz w:val="24"/>
          <w:szCs w:val="24"/>
        </w:rPr>
        <w:t>ы</w:t>
      </w:r>
      <w:r w:rsidRPr="00E26C90">
        <w:rPr>
          <w:rFonts w:ascii="Times New Roman" w:hAnsi="Times New Roman"/>
          <w:sz w:val="24"/>
          <w:szCs w:val="24"/>
        </w:rPr>
        <w:t xml:space="preserve"> планируются </w:t>
      </w:r>
      <w:r w:rsidR="003311A0">
        <w:rPr>
          <w:rFonts w:ascii="Times New Roman" w:hAnsi="Times New Roman"/>
          <w:sz w:val="24"/>
          <w:szCs w:val="24"/>
        </w:rPr>
        <w:t>в сумме</w:t>
      </w:r>
      <w:r w:rsidRPr="00E26C90">
        <w:rPr>
          <w:rFonts w:ascii="Times New Roman" w:hAnsi="Times New Roman"/>
          <w:sz w:val="24"/>
          <w:szCs w:val="24"/>
        </w:rPr>
        <w:t xml:space="preserve"> 10,0 тыс. рублей</w:t>
      </w:r>
      <w:r w:rsidR="003311A0">
        <w:rPr>
          <w:rFonts w:ascii="Times New Roman" w:hAnsi="Times New Roman"/>
          <w:sz w:val="24"/>
          <w:szCs w:val="24"/>
        </w:rPr>
        <w:t>, ежегодно</w:t>
      </w:r>
      <w:r w:rsidRPr="00E26C90">
        <w:rPr>
          <w:rFonts w:ascii="Times New Roman" w:hAnsi="Times New Roman"/>
          <w:sz w:val="24"/>
          <w:szCs w:val="24"/>
        </w:rPr>
        <w:t>.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53F48" w:rsidRPr="00053F48" w:rsidRDefault="00053F48" w:rsidP="00046C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3F48">
        <w:rPr>
          <w:rFonts w:ascii="Times New Roman" w:hAnsi="Times New Roman"/>
          <w:b/>
          <w:sz w:val="24"/>
          <w:szCs w:val="24"/>
        </w:rPr>
        <w:t>Безвозмездные поступления</w:t>
      </w:r>
    </w:p>
    <w:p w:rsidR="00053F48" w:rsidRPr="00053F48" w:rsidRDefault="003311A0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053F48" w:rsidRPr="00053F48">
        <w:rPr>
          <w:rFonts w:ascii="Times New Roman" w:hAnsi="Times New Roman"/>
          <w:sz w:val="24"/>
          <w:szCs w:val="24"/>
        </w:rPr>
        <w:t xml:space="preserve">Безвозмездные поступления на 2021 год и плановый период 2022 и 2023 годов определены в соответствии с Проектом закона Иркутской области «Об областном бюджете на 2021 год и на плановый период 2022 и 2023 годов». </w:t>
      </w:r>
    </w:p>
    <w:p w:rsidR="00053F48" w:rsidRPr="00053F48" w:rsidRDefault="003311A0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053F48" w:rsidRPr="00053F48">
        <w:rPr>
          <w:rFonts w:ascii="Times New Roman" w:hAnsi="Times New Roman"/>
          <w:sz w:val="24"/>
          <w:szCs w:val="24"/>
        </w:rPr>
        <w:t xml:space="preserve">Прогнозируемые в 2021 году безвозмездные поступления составят </w:t>
      </w:r>
      <w:r>
        <w:rPr>
          <w:rFonts w:ascii="Times New Roman" w:hAnsi="Times New Roman"/>
          <w:sz w:val="24"/>
          <w:szCs w:val="24"/>
        </w:rPr>
        <w:t>11 427,4</w:t>
      </w:r>
      <w:r w:rsidR="00053F48" w:rsidRPr="00053F48">
        <w:rPr>
          <w:rFonts w:ascii="Times New Roman" w:hAnsi="Times New Roman"/>
          <w:sz w:val="24"/>
          <w:szCs w:val="24"/>
        </w:rPr>
        <w:t xml:space="preserve"> тыс. рублей, что </w:t>
      </w:r>
      <w:r>
        <w:rPr>
          <w:rFonts w:ascii="Times New Roman" w:hAnsi="Times New Roman"/>
          <w:sz w:val="24"/>
          <w:szCs w:val="24"/>
        </w:rPr>
        <w:t>бол</w:t>
      </w:r>
      <w:r w:rsidR="00053F48" w:rsidRPr="00053F48">
        <w:rPr>
          <w:rFonts w:ascii="Times New Roman" w:hAnsi="Times New Roman"/>
          <w:sz w:val="24"/>
          <w:szCs w:val="24"/>
        </w:rPr>
        <w:t xml:space="preserve">ьше ожидаемого исполнения 2020 года на </w:t>
      </w:r>
      <w:r>
        <w:rPr>
          <w:rFonts w:ascii="Times New Roman" w:hAnsi="Times New Roman"/>
          <w:sz w:val="24"/>
          <w:szCs w:val="24"/>
        </w:rPr>
        <w:t>292,5</w:t>
      </w:r>
      <w:r w:rsidR="00053F48" w:rsidRPr="00053F48">
        <w:rPr>
          <w:rFonts w:ascii="Times New Roman" w:hAnsi="Times New Roman"/>
          <w:sz w:val="24"/>
          <w:szCs w:val="24"/>
        </w:rPr>
        <w:t xml:space="preserve"> тыс. рублей, или на </w:t>
      </w:r>
      <w:r>
        <w:rPr>
          <w:rFonts w:ascii="Times New Roman" w:hAnsi="Times New Roman"/>
          <w:sz w:val="24"/>
          <w:szCs w:val="24"/>
        </w:rPr>
        <w:t>3</w:t>
      </w:r>
      <w:r w:rsidR="00053F48" w:rsidRPr="00053F48">
        <w:rPr>
          <w:rFonts w:ascii="Times New Roman" w:hAnsi="Times New Roman"/>
          <w:sz w:val="24"/>
          <w:szCs w:val="24"/>
        </w:rPr>
        <w:t xml:space="preserve">%. В 2022 году доходы от безвозмездных поступлений составят </w:t>
      </w:r>
      <w:r>
        <w:rPr>
          <w:rFonts w:ascii="Times New Roman" w:hAnsi="Times New Roman"/>
          <w:sz w:val="24"/>
          <w:szCs w:val="24"/>
        </w:rPr>
        <w:t>9 675,6</w:t>
      </w:r>
      <w:r w:rsidR="00053F48" w:rsidRPr="00053F48">
        <w:rPr>
          <w:rFonts w:ascii="Times New Roman" w:hAnsi="Times New Roman"/>
          <w:sz w:val="24"/>
          <w:szCs w:val="24"/>
        </w:rPr>
        <w:t xml:space="preserve"> </w:t>
      </w:r>
      <w:r w:rsidR="00053F48" w:rsidRPr="00053F48">
        <w:rPr>
          <w:rFonts w:ascii="Times New Roman" w:hAnsi="Times New Roman"/>
          <w:bCs/>
          <w:sz w:val="24"/>
          <w:szCs w:val="24"/>
        </w:rPr>
        <w:t xml:space="preserve">тыс. рублей, в 2023 году – </w:t>
      </w:r>
      <w:r>
        <w:rPr>
          <w:rFonts w:ascii="Times New Roman" w:hAnsi="Times New Roman"/>
          <w:bCs/>
          <w:sz w:val="24"/>
          <w:szCs w:val="24"/>
        </w:rPr>
        <w:t>9 220,9</w:t>
      </w:r>
      <w:r w:rsidR="00053F48" w:rsidRPr="00053F48">
        <w:rPr>
          <w:rFonts w:ascii="Times New Roman" w:hAnsi="Times New Roman"/>
          <w:bCs/>
          <w:sz w:val="24"/>
          <w:szCs w:val="24"/>
        </w:rPr>
        <w:t xml:space="preserve"> тыс. рублей.</w:t>
      </w:r>
    </w:p>
    <w:p w:rsidR="00053F48" w:rsidRDefault="003311A0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053F48" w:rsidRPr="00053F48">
        <w:rPr>
          <w:rFonts w:ascii="Times New Roman" w:hAnsi="Times New Roman"/>
          <w:sz w:val="24"/>
          <w:szCs w:val="24"/>
        </w:rPr>
        <w:t xml:space="preserve">Безвозмездные поступления представлены в виде дотаций, субсидий и субвенций. </w:t>
      </w:r>
    </w:p>
    <w:p w:rsidR="00053F48" w:rsidRPr="00053F48" w:rsidRDefault="003311A0" w:rsidP="00331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3F48">
        <w:rPr>
          <w:rFonts w:ascii="Times New Roman" w:hAnsi="Times New Roman"/>
          <w:b/>
          <w:sz w:val="24"/>
          <w:szCs w:val="24"/>
        </w:rPr>
        <w:t xml:space="preserve">Расходная часть бюджета </w:t>
      </w:r>
      <w:r>
        <w:rPr>
          <w:rFonts w:ascii="Times New Roman" w:hAnsi="Times New Roman"/>
          <w:b/>
          <w:sz w:val="24"/>
          <w:szCs w:val="24"/>
        </w:rPr>
        <w:t>Видим</w:t>
      </w:r>
      <w:r w:rsidRPr="00053F48">
        <w:rPr>
          <w:rFonts w:ascii="Times New Roman" w:hAnsi="Times New Roman"/>
          <w:b/>
          <w:sz w:val="24"/>
          <w:szCs w:val="24"/>
        </w:rPr>
        <w:t xml:space="preserve">ского </w:t>
      </w:r>
      <w:r>
        <w:rPr>
          <w:rFonts w:ascii="Times New Roman" w:hAnsi="Times New Roman"/>
          <w:b/>
          <w:sz w:val="24"/>
          <w:szCs w:val="24"/>
        </w:rPr>
        <w:t>город</w:t>
      </w:r>
      <w:r w:rsidRPr="00053F48">
        <w:rPr>
          <w:rFonts w:ascii="Times New Roman" w:hAnsi="Times New Roman"/>
          <w:b/>
          <w:sz w:val="24"/>
          <w:szCs w:val="24"/>
        </w:rPr>
        <w:t>ского поселения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          В соответствии со ст.65 БК РФ формирование расходов проекта бюджета осуществляется в соответствии с расходными обязательствами, обусловленными разграничением полномочий, установленным законодательством РФ для органов местного самоуправления, исполнение которых должно происходить в очередном финансовом году (очередном финансовом году и плановом периоде) за счет средств местного бюджета. Проект бюджета по расходам сформирован в соответствии с классификацией расходов, установленной статьей 21 БК РФ. 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          Общий объем расходов бюджета на 2021 год и плановый период 2022 и 2023 годов предусмотрен в суммах: 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- на 2021 год – </w:t>
      </w:r>
      <w:r w:rsidR="00837EFB">
        <w:rPr>
          <w:rFonts w:ascii="Times New Roman" w:hAnsi="Times New Roman"/>
          <w:sz w:val="24"/>
          <w:szCs w:val="24"/>
        </w:rPr>
        <w:t>20 016,4</w:t>
      </w:r>
      <w:r w:rsidRPr="00053F48">
        <w:rPr>
          <w:rFonts w:ascii="Times New Roman" w:hAnsi="Times New Roman"/>
          <w:sz w:val="24"/>
          <w:szCs w:val="24"/>
        </w:rPr>
        <w:t xml:space="preserve"> тыс. рублей; 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- на 2022 год – </w:t>
      </w:r>
      <w:r w:rsidR="00837EFB">
        <w:rPr>
          <w:rFonts w:ascii="Times New Roman" w:hAnsi="Times New Roman"/>
          <w:sz w:val="24"/>
          <w:szCs w:val="24"/>
        </w:rPr>
        <w:t>18 173,4</w:t>
      </w:r>
      <w:r w:rsidRPr="00053F48">
        <w:rPr>
          <w:rFonts w:ascii="Times New Roman" w:hAnsi="Times New Roman"/>
          <w:sz w:val="24"/>
          <w:szCs w:val="24"/>
        </w:rPr>
        <w:t xml:space="preserve"> тыс. рублей; 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- на 2023 год – </w:t>
      </w:r>
      <w:r w:rsidR="00837EFB">
        <w:rPr>
          <w:rFonts w:ascii="Times New Roman" w:hAnsi="Times New Roman"/>
          <w:sz w:val="24"/>
          <w:szCs w:val="24"/>
        </w:rPr>
        <w:t>17 554,5</w:t>
      </w:r>
      <w:r w:rsidRPr="00053F48">
        <w:rPr>
          <w:rFonts w:ascii="Times New Roman" w:hAnsi="Times New Roman"/>
          <w:sz w:val="24"/>
          <w:szCs w:val="24"/>
        </w:rPr>
        <w:t xml:space="preserve"> тыс. рублей. 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          </w:t>
      </w:r>
      <w:bookmarkStart w:id="5" w:name="_Hlk58331592"/>
      <w:bookmarkStart w:id="6" w:name="_Hlk58331644"/>
      <w:r w:rsidRPr="00053F48">
        <w:rPr>
          <w:rFonts w:ascii="Times New Roman" w:hAnsi="Times New Roman"/>
          <w:sz w:val="24"/>
          <w:szCs w:val="24"/>
        </w:rPr>
        <w:t>Структура расходной части бюджета на 202</w:t>
      </w:r>
      <w:r w:rsidR="0011222D">
        <w:rPr>
          <w:rFonts w:ascii="Times New Roman" w:hAnsi="Times New Roman"/>
          <w:sz w:val="24"/>
          <w:szCs w:val="24"/>
        </w:rPr>
        <w:t>0</w:t>
      </w:r>
      <w:r w:rsidRPr="00053F48">
        <w:rPr>
          <w:rFonts w:ascii="Times New Roman" w:hAnsi="Times New Roman"/>
          <w:sz w:val="24"/>
          <w:szCs w:val="24"/>
        </w:rPr>
        <w:t>-2023 годы в разрезе разделов бюджетной классификации расходов приведены в таблице:</w:t>
      </w:r>
      <w:bookmarkEnd w:id="5"/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992"/>
        <w:gridCol w:w="851"/>
        <w:gridCol w:w="992"/>
        <w:gridCol w:w="851"/>
        <w:gridCol w:w="1134"/>
        <w:gridCol w:w="850"/>
        <w:gridCol w:w="1267"/>
        <w:gridCol w:w="906"/>
      </w:tblGrid>
      <w:tr w:rsidR="00053F48" w:rsidRPr="0011222D" w:rsidTr="00D80FE9">
        <w:trPr>
          <w:trHeight w:val="345"/>
        </w:trPr>
        <w:tc>
          <w:tcPr>
            <w:tcW w:w="2518" w:type="dxa"/>
            <w:vMerge w:val="restart"/>
            <w:shd w:val="clear" w:color="auto" w:fill="auto"/>
          </w:tcPr>
          <w:p w:rsidR="00053F48" w:rsidRPr="0011222D" w:rsidRDefault="00053F48" w:rsidP="0083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1222D">
              <w:rPr>
                <w:rFonts w:ascii="Times New Roman" w:hAnsi="Times New Roman"/>
                <w:b/>
                <w:sz w:val="20"/>
                <w:szCs w:val="20"/>
              </w:rPr>
              <w:t>Наименование раздела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053F48" w:rsidRPr="0011222D" w:rsidRDefault="00053F48" w:rsidP="0083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1222D">
              <w:rPr>
                <w:rFonts w:ascii="Times New Roman" w:hAnsi="Times New Roman"/>
                <w:b/>
                <w:sz w:val="20"/>
                <w:szCs w:val="20"/>
              </w:rPr>
              <w:t>Ожидаемая оценка</w:t>
            </w:r>
          </w:p>
          <w:p w:rsidR="00053F48" w:rsidRPr="0011222D" w:rsidRDefault="00053F48" w:rsidP="0083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1222D">
              <w:rPr>
                <w:rFonts w:ascii="Times New Roman" w:hAnsi="Times New Roman"/>
                <w:b/>
                <w:sz w:val="20"/>
                <w:szCs w:val="20"/>
              </w:rPr>
              <w:t>2020 год</w:t>
            </w:r>
          </w:p>
        </w:tc>
        <w:tc>
          <w:tcPr>
            <w:tcW w:w="6000" w:type="dxa"/>
            <w:gridSpan w:val="6"/>
            <w:shd w:val="clear" w:color="auto" w:fill="auto"/>
          </w:tcPr>
          <w:p w:rsidR="00053F48" w:rsidRPr="0011222D" w:rsidRDefault="00053F48" w:rsidP="0083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1222D">
              <w:rPr>
                <w:rFonts w:ascii="Times New Roman" w:hAnsi="Times New Roman"/>
                <w:b/>
                <w:sz w:val="20"/>
                <w:szCs w:val="20"/>
              </w:rPr>
              <w:t>Проект бюджета</w:t>
            </w:r>
          </w:p>
        </w:tc>
      </w:tr>
      <w:tr w:rsidR="00053F48" w:rsidRPr="0011222D" w:rsidTr="00D80FE9">
        <w:trPr>
          <w:trHeight w:val="345"/>
        </w:trPr>
        <w:tc>
          <w:tcPr>
            <w:tcW w:w="2518" w:type="dxa"/>
            <w:vMerge/>
            <w:shd w:val="clear" w:color="auto" w:fill="auto"/>
          </w:tcPr>
          <w:p w:rsidR="00053F48" w:rsidRPr="0011222D" w:rsidRDefault="00053F48" w:rsidP="00053F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shd w:val="clear" w:color="auto" w:fill="auto"/>
          </w:tcPr>
          <w:p w:rsidR="00053F48" w:rsidRPr="0011222D" w:rsidRDefault="00053F48" w:rsidP="00053F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053F48" w:rsidRPr="0011222D" w:rsidRDefault="00053F48" w:rsidP="0083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1222D">
              <w:rPr>
                <w:rFonts w:ascii="Times New Roman" w:hAnsi="Times New Roman"/>
                <w:b/>
                <w:sz w:val="20"/>
                <w:szCs w:val="20"/>
              </w:rPr>
              <w:t>2021 год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53F48" w:rsidRPr="0011222D" w:rsidRDefault="00053F48" w:rsidP="0083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1222D">
              <w:rPr>
                <w:rFonts w:ascii="Times New Roman" w:hAnsi="Times New Roman"/>
                <w:b/>
                <w:sz w:val="20"/>
                <w:szCs w:val="20"/>
              </w:rPr>
              <w:t>2022 год</w:t>
            </w:r>
          </w:p>
        </w:tc>
        <w:tc>
          <w:tcPr>
            <w:tcW w:w="2173" w:type="dxa"/>
            <w:gridSpan w:val="2"/>
            <w:shd w:val="clear" w:color="auto" w:fill="auto"/>
          </w:tcPr>
          <w:p w:rsidR="00053F48" w:rsidRPr="0011222D" w:rsidRDefault="00053F48" w:rsidP="0083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1222D">
              <w:rPr>
                <w:rFonts w:ascii="Times New Roman" w:hAnsi="Times New Roman"/>
                <w:b/>
                <w:sz w:val="20"/>
                <w:szCs w:val="20"/>
              </w:rPr>
              <w:t>2023 год</w:t>
            </w:r>
          </w:p>
        </w:tc>
      </w:tr>
      <w:tr w:rsidR="00053F48" w:rsidRPr="0011222D" w:rsidTr="00D80FE9">
        <w:trPr>
          <w:trHeight w:val="345"/>
        </w:trPr>
        <w:tc>
          <w:tcPr>
            <w:tcW w:w="2518" w:type="dxa"/>
            <w:vMerge/>
            <w:shd w:val="clear" w:color="auto" w:fill="auto"/>
          </w:tcPr>
          <w:p w:rsidR="00053F48" w:rsidRPr="0011222D" w:rsidRDefault="00053F48" w:rsidP="00053F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7" w:name="_Hlk57195949"/>
          </w:p>
        </w:tc>
        <w:tc>
          <w:tcPr>
            <w:tcW w:w="992" w:type="dxa"/>
            <w:shd w:val="clear" w:color="auto" w:fill="auto"/>
          </w:tcPr>
          <w:p w:rsidR="00053F48" w:rsidRPr="0011222D" w:rsidRDefault="00053F48" w:rsidP="00053F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222D">
              <w:rPr>
                <w:rFonts w:ascii="Times New Roman" w:hAnsi="Times New Roman"/>
                <w:b/>
                <w:sz w:val="20"/>
                <w:szCs w:val="20"/>
              </w:rPr>
              <w:t>Тыс.руб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053F48" w:rsidP="00053F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222D">
              <w:rPr>
                <w:rFonts w:ascii="Times New Roman" w:hAnsi="Times New Roman"/>
                <w:b/>
                <w:sz w:val="20"/>
                <w:szCs w:val="20"/>
              </w:rPr>
              <w:t>Доля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053F48" w:rsidP="00053F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222D">
              <w:rPr>
                <w:rFonts w:ascii="Times New Roman" w:hAnsi="Times New Roman"/>
                <w:b/>
                <w:sz w:val="20"/>
                <w:szCs w:val="20"/>
              </w:rPr>
              <w:t>Тыс.руб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053F48" w:rsidP="00053F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222D">
              <w:rPr>
                <w:rFonts w:ascii="Times New Roman" w:hAnsi="Times New Roman"/>
                <w:b/>
                <w:sz w:val="20"/>
                <w:szCs w:val="20"/>
              </w:rPr>
              <w:t>Доля</w:t>
            </w:r>
          </w:p>
        </w:tc>
        <w:tc>
          <w:tcPr>
            <w:tcW w:w="1134" w:type="dxa"/>
            <w:shd w:val="clear" w:color="auto" w:fill="auto"/>
          </w:tcPr>
          <w:p w:rsidR="00053F48" w:rsidRPr="0011222D" w:rsidRDefault="00053F48" w:rsidP="00053F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222D">
              <w:rPr>
                <w:rFonts w:ascii="Times New Roman" w:hAnsi="Times New Roman"/>
                <w:b/>
                <w:sz w:val="20"/>
                <w:szCs w:val="20"/>
              </w:rPr>
              <w:t>Тыс.руб.</w:t>
            </w:r>
          </w:p>
        </w:tc>
        <w:tc>
          <w:tcPr>
            <w:tcW w:w="850" w:type="dxa"/>
            <w:shd w:val="clear" w:color="auto" w:fill="auto"/>
          </w:tcPr>
          <w:p w:rsidR="00053F48" w:rsidRPr="0011222D" w:rsidRDefault="00053F48" w:rsidP="00053F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222D">
              <w:rPr>
                <w:rFonts w:ascii="Times New Roman" w:hAnsi="Times New Roman"/>
                <w:b/>
                <w:sz w:val="20"/>
                <w:szCs w:val="20"/>
              </w:rPr>
              <w:t>Доля</w:t>
            </w:r>
          </w:p>
        </w:tc>
        <w:tc>
          <w:tcPr>
            <w:tcW w:w="1267" w:type="dxa"/>
            <w:shd w:val="clear" w:color="auto" w:fill="auto"/>
          </w:tcPr>
          <w:p w:rsidR="00053F48" w:rsidRPr="0011222D" w:rsidRDefault="00053F48" w:rsidP="00053F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222D">
              <w:rPr>
                <w:rFonts w:ascii="Times New Roman" w:hAnsi="Times New Roman"/>
                <w:b/>
                <w:sz w:val="20"/>
                <w:szCs w:val="20"/>
              </w:rPr>
              <w:t>Тыс.руб.</w:t>
            </w:r>
          </w:p>
        </w:tc>
        <w:tc>
          <w:tcPr>
            <w:tcW w:w="906" w:type="dxa"/>
            <w:shd w:val="clear" w:color="auto" w:fill="auto"/>
          </w:tcPr>
          <w:p w:rsidR="00053F48" w:rsidRPr="0011222D" w:rsidRDefault="00053F48" w:rsidP="00053F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222D">
              <w:rPr>
                <w:rFonts w:ascii="Times New Roman" w:hAnsi="Times New Roman"/>
                <w:b/>
                <w:sz w:val="20"/>
                <w:szCs w:val="20"/>
              </w:rPr>
              <w:t>Доля</w:t>
            </w:r>
          </w:p>
        </w:tc>
      </w:tr>
      <w:bookmarkEnd w:id="7"/>
      <w:tr w:rsidR="00053F48" w:rsidRPr="0011222D" w:rsidTr="00D80FE9">
        <w:trPr>
          <w:trHeight w:val="540"/>
        </w:trPr>
        <w:tc>
          <w:tcPr>
            <w:tcW w:w="2518" w:type="dxa"/>
            <w:shd w:val="clear" w:color="auto" w:fill="auto"/>
          </w:tcPr>
          <w:p w:rsidR="00053F48" w:rsidRPr="0011222D" w:rsidRDefault="00053F48" w:rsidP="00053F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222D">
              <w:rPr>
                <w:rFonts w:ascii="Times New Roman" w:hAnsi="Times New Roman"/>
                <w:b/>
                <w:sz w:val="20"/>
                <w:szCs w:val="20"/>
              </w:rPr>
              <w:t>Общегосударственные</w:t>
            </w:r>
          </w:p>
          <w:p w:rsidR="00053F48" w:rsidRPr="0011222D" w:rsidRDefault="00053F48" w:rsidP="00053F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222D">
              <w:rPr>
                <w:rFonts w:ascii="Times New Roman" w:hAnsi="Times New Roman"/>
                <w:b/>
                <w:sz w:val="20"/>
                <w:szCs w:val="20"/>
              </w:rPr>
              <w:t>расходы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837EFB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11 326,2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49</w:t>
            </w:r>
            <w:r w:rsidR="00BB7B1B" w:rsidRPr="0011222D"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11 545,4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BB7B1B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58%</w:t>
            </w:r>
          </w:p>
        </w:tc>
        <w:tc>
          <w:tcPr>
            <w:tcW w:w="1134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10 525,6</w:t>
            </w:r>
          </w:p>
        </w:tc>
        <w:tc>
          <w:tcPr>
            <w:tcW w:w="850" w:type="dxa"/>
            <w:shd w:val="clear" w:color="auto" w:fill="auto"/>
          </w:tcPr>
          <w:p w:rsidR="00053F48" w:rsidRPr="0011222D" w:rsidRDefault="00BB7B1B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58%</w:t>
            </w:r>
          </w:p>
        </w:tc>
        <w:tc>
          <w:tcPr>
            <w:tcW w:w="1267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10 136,0</w:t>
            </w:r>
          </w:p>
        </w:tc>
        <w:tc>
          <w:tcPr>
            <w:tcW w:w="906" w:type="dxa"/>
            <w:shd w:val="clear" w:color="auto" w:fill="auto"/>
          </w:tcPr>
          <w:p w:rsidR="00053F48" w:rsidRPr="0011222D" w:rsidRDefault="00BB7B1B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58%</w:t>
            </w:r>
          </w:p>
        </w:tc>
      </w:tr>
      <w:tr w:rsidR="00053F48" w:rsidRPr="0011222D" w:rsidTr="00D80FE9">
        <w:trPr>
          <w:trHeight w:val="273"/>
        </w:trPr>
        <w:tc>
          <w:tcPr>
            <w:tcW w:w="2518" w:type="dxa"/>
            <w:shd w:val="clear" w:color="auto" w:fill="auto"/>
          </w:tcPr>
          <w:p w:rsidR="00053F48" w:rsidRPr="0011222D" w:rsidRDefault="00053F48" w:rsidP="00837E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 w:rsidRPr="0011222D">
              <w:rPr>
                <w:rFonts w:ascii="Times New Roman" w:hAnsi="Times New Roman"/>
                <w:i/>
                <w:sz w:val="20"/>
                <w:szCs w:val="20"/>
              </w:rPr>
              <w:t>изменения, тыс.руб.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+219,2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-1 019,8</w:t>
            </w:r>
          </w:p>
        </w:tc>
        <w:tc>
          <w:tcPr>
            <w:tcW w:w="850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267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-389,6</w:t>
            </w:r>
          </w:p>
        </w:tc>
        <w:tc>
          <w:tcPr>
            <w:tcW w:w="906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</w:t>
            </w:r>
          </w:p>
        </w:tc>
      </w:tr>
      <w:tr w:rsidR="00053F48" w:rsidRPr="0011222D" w:rsidTr="00D80FE9">
        <w:trPr>
          <w:trHeight w:val="270"/>
        </w:trPr>
        <w:tc>
          <w:tcPr>
            <w:tcW w:w="2518" w:type="dxa"/>
            <w:shd w:val="clear" w:color="auto" w:fill="auto"/>
          </w:tcPr>
          <w:p w:rsidR="00053F48" w:rsidRPr="0011222D" w:rsidRDefault="00053F48" w:rsidP="00053F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222D">
              <w:rPr>
                <w:rFonts w:ascii="Times New Roman" w:hAnsi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414,0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2</w:t>
            </w:r>
            <w:r w:rsidR="00BB7B1B" w:rsidRPr="0011222D"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407,8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BB7B1B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2%</w:t>
            </w:r>
          </w:p>
        </w:tc>
        <w:tc>
          <w:tcPr>
            <w:tcW w:w="1134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435,6</w:t>
            </w:r>
          </w:p>
        </w:tc>
        <w:tc>
          <w:tcPr>
            <w:tcW w:w="850" w:type="dxa"/>
            <w:shd w:val="clear" w:color="auto" w:fill="auto"/>
          </w:tcPr>
          <w:p w:rsidR="00053F48" w:rsidRPr="0011222D" w:rsidRDefault="00BB7B1B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2%</w:t>
            </w:r>
          </w:p>
        </w:tc>
        <w:tc>
          <w:tcPr>
            <w:tcW w:w="1267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429,3</w:t>
            </w:r>
          </w:p>
        </w:tc>
        <w:tc>
          <w:tcPr>
            <w:tcW w:w="906" w:type="dxa"/>
            <w:shd w:val="clear" w:color="auto" w:fill="auto"/>
          </w:tcPr>
          <w:p w:rsidR="00053F48" w:rsidRPr="0011222D" w:rsidRDefault="00BB7B1B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2%</w:t>
            </w:r>
          </w:p>
        </w:tc>
      </w:tr>
      <w:tr w:rsidR="00053F48" w:rsidRPr="0011222D" w:rsidTr="00D80FE9">
        <w:trPr>
          <w:trHeight w:val="270"/>
        </w:trPr>
        <w:tc>
          <w:tcPr>
            <w:tcW w:w="2518" w:type="dxa"/>
            <w:shd w:val="clear" w:color="auto" w:fill="auto"/>
          </w:tcPr>
          <w:p w:rsidR="00053F48" w:rsidRPr="0011222D" w:rsidRDefault="00053F48" w:rsidP="00837E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 w:rsidRPr="0011222D">
              <w:rPr>
                <w:rFonts w:ascii="Times New Roman" w:hAnsi="Times New Roman"/>
                <w:i/>
                <w:sz w:val="20"/>
                <w:szCs w:val="20"/>
              </w:rPr>
              <w:t>изменения, тыс.руб.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11222D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11222D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11222D">
              <w:rPr>
                <w:rFonts w:ascii="Times New Roman" w:hAnsi="Times New Roman"/>
              </w:rPr>
              <w:t>-6,2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11222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11222D">
              <w:rPr>
                <w:rFonts w:ascii="Times New Roman" w:hAnsi="Times New Roman"/>
              </w:rPr>
              <w:t>+27,8</w:t>
            </w:r>
          </w:p>
        </w:tc>
        <w:tc>
          <w:tcPr>
            <w:tcW w:w="850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11222D">
              <w:rPr>
                <w:rFonts w:ascii="Times New Roman" w:hAnsi="Times New Roman"/>
              </w:rPr>
              <w:t>-</w:t>
            </w:r>
          </w:p>
        </w:tc>
        <w:tc>
          <w:tcPr>
            <w:tcW w:w="1267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11222D">
              <w:rPr>
                <w:rFonts w:ascii="Times New Roman" w:hAnsi="Times New Roman"/>
              </w:rPr>
              <w:t>-6,3</w:t>
            </w:r>
          </w:p>
        </w:tc>
        <w:tc>
          <w:tcPr>
            <w:tcW w:w="906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11222D">
              <w:rPr>
                <w:rFonts w:ascii="Times New Roman" w:hAnsi="Times New Roman"/>
              </w:rPr>
              <w:t>-</w:t>
            </w:r>
          </w:p>
        </w:tc>
      </w:tr>
      <w:tr w:rsidR="00053F48" w:rsidRPr="0011222D" w:rsidTr="00D80FE9">
        <w:trPr>
          <w:trHeight w:val="255"/>
        </w:trPr>
        <w:tc>
          <w:tcPr>
            <w:tcW w:w="2518" w:type="dxa"/>
            <w:shd w:val="clear" w:color="auto" w:fill="auto"/>
          </w:tcPr>
          <w:p w:rsidR="00053F48" w:rsidRPr="0011222D" w:rsidRDefault="00053F48" w:rsidP="00053F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222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Национальная экономика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3 135,3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14</w:t>
            </w:r>
            <w:r w:rsidR="00BB7B1B" w:rsidRPr="0011222D"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1 835,</w:t>
            </w:r>
            <w:r w:rsidR="00BB7B1B" w:rsidRPr="0011222D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BB7B1B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9%</w:t>
            </w:r>
          </w:p>
        </w:tc>
        <w:tc>
          <w:tcPr>
            <w:tcW w:w="1134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1 822,0</w:t>
            </w:r>
          </w:p>
        </w:tc>
        <w:tc>
          <w:tcPr>
            <w:tcW w:w="850" w:type="dxa"/>
            <w:shd w:val="clear" w:color="auto" w:fill="auto"/>
          </w:tcPr>
          <w:p w:rsidR="00053F48" w:rsidRPr="0011222D" w:rsidRDefault="00BB7B1B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10%</w:t>
            </w:r>
          </w:p>
        </w:tc>
        <w:tc>
          <w:tcPr>
            <w:tcW w:w="1267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1 822,0</w:t>
            </w:r>
          </w:p>
        </w:tc>
        <w:tc>
          <w:tcPr>
            <w:tcW w:w="906" w:type="dxa"/>
            <w:shd w:val="clear" w:color="auto" w:fill="auto"/>
          </w:tcPr>
          <w:p w:rsidR="00053F48" w:rsidRPr="0011222D" w:rsidRDefault="00BB7B1B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10%</w:t>
            </w:r>
          </w:p>
        </w:tc>
      </w:tr>
      <w:tr w:rsidR="00053F48" w:rsidRPr="0011222D" w:rsidTr="00D80FE9">
        <w:trPr>
          <w:trHeight w:val="270"/>
        </w:trPr>
        <w:tc>
          <w:tcPr>
            <w:tcW w:w="2518" w:type="dxa"/>
            <w:shd w:val="clear" w:color="auto" w:fill="auto"/>
          </w:tcPr>
          <w:p w:rsidR="00053F48" w:rsidRPr="0011222D" w:rsidRDefault="00053F48" w:rsidP="00837E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 w:rsidRPr="0011222D">
              <w:rPr>
                <w:rFonts w:ascii="Times New Roman" w:hAnsi="Times New Roman"/>
                <w:i/>
                <w:sz w:val="20"/>
                <w:szCs w:val="20"/>
              </w:rPr>
              <w:t>изменения, тыс.руб.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-1 299,8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-13,5</w:t>
            </w:r>
          </w:p>
        </w:tc>
        <w:tc>
          <w:tcPr>
            <w:tcW w:w="850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267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906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</w:t>
            </w:r>
          </w:p>
        </w:tc>
      </w:tr>
      <w:tr w:rsidR="00053F48" w:rsidRPr="0011222D" w:rsidTr="00D80FE9">
        <w:trPr>
          <w:trHeight w:val="555"/>
        </w:trPr>
        <w:tc>
          <w:tcPr>
            <w:tcW w:w="2518" w:type="dxa"/>
            <w:shd w:val="clear" w:color="auto" w:fill="auto"/>
          </w:tcPr>
          <w:p w:rsidR="00053F48" w:rsidRPr="0011222D" w:rsidRDefault="00053F48" w:rsidP="00053F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222D">
              <w:rPr>
                <w:rFonts w:ascii="Times New Roman" w:hAnsi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2 856,6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12</w:t>
            </w:r>
            <w:r w:rsidR="00BB7B1B" w:rsidRPr="0011222D"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1 624,9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BB7B1B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8%</w:t>
            </w:r>
          </w:p>
        </w:tc>
        <w:tc>
          <w:tcPr>
            <w:tcW w:w="1134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820,0</w:t>
            </w:r>
          </w:p>
        </w:tc>
        <w:tc>
          <w:tcPr>
            <w:tcW w:w="850" w:type="dxa"/>
            <w:shd w:val="clear" w:color="auto" w:fill="auto"/>
          </w:tcPr>
          <w:p w:rsidR="00053F48" w:rsidRPr="0011222D" w:rsidRDefault="00BB7B1B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5%</w:t>
            </w:r>
          </w:p>
        </w:tc>
        <w:tc>
          <w:tcPr>
            <w:tcW w:w="1267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820,0</w:t>
            </w:r>
          </w:p>
        </w:tc>
        <w:tc>
          <w:tcPr>
            <w:tcW w:w="906" w:type="dxa"/>
            <w:shd w:val="clear" w:color="auto" w:fill="auto"/>
          </w:tcPr>
          <w:p w:rsidR="00053F48" w:rsidRPr="0011222D" w:rsidRDefault="00BB7B1B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5%</w:t>
            </w:r>
          </w:p>
        </w:tc>
      </w:tr>
      <w:tr w:rsidR="00053F48" w:rsidRPr="0011222D" w:rsidTr="00D80FE9">
        <w:trPr>
          <w:trHeight w:val="270"/>
        </w:trPr>
        <w:tc>
          <w:tcPr>
            <w:tcW w:w="2518" w:type="dxa"/>
            <w:shd w:val="clear" w:color="auto" w:fill="auto"/>
          </w:tcPr>
          <w:p w:rsidR="00053F48" w:rsidRPr="0011222D" w:rsidRDefault="00053F48" w:rsidP="00837E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 w:rsidRPr="0011222D">
              <w:rPr>
                <w:rFonts w:ascii="Times New Roman" w:hAnsi="Times New Roman"/>
                <w:i/>
                <w:sz w:val="20"/>
                <w:szCs w:val="20"/>
              </w:rPr>
              <w:t>изменения, тыс.руб.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-1 231,7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-804,9</w:t>
            </w:r>
          </w:p>
        </w:tc>
        <w:tc>
          <w:tcPr>
            <w:tcW w:w="850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267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906" w:type="dxa"/>
            <w:shd w:val="clear" w:color="auto" w:fill="auto"/>
          </w:tcPr>
          <w:p w:rsidR="00053F48" w:rsidRPr="0011222D" w:rsidRDefault="0011222D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</w:tr>
      <w:tr w:rsidR="00053F48" w:rsidRPr="0011222D" w:rsidTr="00D80FE9">
        <w:trPr>
          <w:trHeight w:val="262"/>
        </w:trPr>
        <w:tc>
          <w:tcPr>
            <w:tcW w:w="2518" w:type="dxa"/>
            <w:shd w:val="clear" w:color="auto" w:fill="auto"/>
          </w:tcPr>
          <w:p w:rsidR="00053F48" w:rsidRPr="0011222D" w:rsidRDefault="00053F48" w:rsidP="00053F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222D">
              <w:rPr>
                <w:rFonts w:ascii="Times New Roman" w:hAnsi="Times New Roman"/>
                <w:b/>
                <w:sz w:val="20"/>
                <w:szCs w:val="20"/>
              </w:rPr>
              <w:t>Охрана окружающей среды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300,0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BB7B1B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1%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BB7B1B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053F48" w:rsidRPr="0011222D" w:rsidRDefault="00BB7B1B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67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06" w:type="dxa"/>
            <w:shd w:val="clear" w:color="auto" w:fill="auto"/>
          </w:tcPr>
          <w:p w:rsidR="00053F48" w:rsidRPr="0011222D" w:rsidRDefault="00BB7B1B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-</w:t>
            </w:r>
          </w:p>
        </w:tc>
      </w:tr>
      <w:tr w:rsidR="0011222D" w:rsidRPr="0011222D" w:rsidTr="00D80FE9">
        <w:trPr>
          <w:trHeight w:val="270"/>
        </w:trPr>
        <w:tc>
          <w:tcPr>
            <w:tcW w:w="2518" w:type="dxa"/>
            <w:shd w:val="clear" w:color="auto" w:fill="auto"/>
          </w:tcPr>
          <w:p w:rsidR="0011222D" w:rsidRPr="0011222D" w:rsidRDefault="0011222D" w:rsidP="001122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222D">
              <w:rPr>
                <w:rFonts w:ascii="Times New Roman" w:hAnsi="Times New Roman"/>
                <w:i/>
                <w:sz w:val="20"/>
                <w:szCs w:val="20"/>
              </w:rPr>
              <w:t xml:space="preserve">изменения, </w:t>
            </w:r>
            <w:proofErr w:type="spellStart"/>
            <w:proofErr w:type="gramStart"/>
            <w:r w:rsidRPr="0011222D">
              <w:rPr>
                <w:rFonts w:ascii="Times New Roman" w:hAnsi="Times New Roman"/>
                <w:i/>
                <w:sz w:val="20"/>
                <w:szCs w:val="20"/>
              </w:rPr>
              <w:t>тыс.руб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</w:tcPr>
          <w:p w:rsidR="0011222D" w:rsidRPr="0011222D" w:rsidRDefault="0011222D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11222D" w:rsidRPr="0011222D" w:rsidRDefault="0011222D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11222D" w:rsidRPr="0011222D" w:rsidRDefault="0011222D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-300,0</w:t>
            </w:r>
          </w:p>
        </w:tc>
        <w:tc>
          <w:tcPr>
            <w:tcW w:w="851" w:type="dxa"/>
            <w:shd w:val="clear" w:color="auto" w:fill="auto"/>
          </w:tcPr>
          <w:p w:rsidR="0011222D" w:rsidRPr="0011222D" w:rsidRDefault="0011222D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1222D" w:rsidRPr="0011222D" w:rsidRDefault="0011222D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11222D" w:rsidRPr="0011222D" w:rsidRDefault="0011222D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267" w:type="dxa"/>
            <w:shd w:val="clear" w:color="auto" w:fill="auto"/>
          </w:tcPr>
          <w:p w:rsidR="0011222D" w:rsidRPr="0011222D" w:rsidRDefault="0011222D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06" w:type="dxa"/>
            <w:shd w:val="clear" w:color="auto" w:fill="auto"/>
          </w:tcPr>
          <w:p w:rsidR="0011222D" w:rsidRPr="0011222D" w:rsidRDefault="0011222D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053F48" w:rsidRPr="0011222D" w:rsidTr="00D80FE9">
        <w:trPr>
          <w:trHeight w:val="270"/>
        </w:trPr>
        <w:tc>
          <w:tcPr>
            <w:tcW w:w="2518" w:type="dxa"/>
            <w:shd w:val="clear" w:color="auto" w:fill="auto"/>
          </w:tcPr>
          <w:p w:rsidR="00053F48" w:rsidRPr="0011222D" w:rsidRDefault="00053F48" w:rsidP="00053F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222D">
              <w:rPr>
                <w:rFonts w:ascii="Times New Roman" w:hAnsi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41,0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50,0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BB7B1B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50,0</w:t>
            </w:r>
          </w:p>
        </w:tc>
        <w:tc>
          <w:tcPr>
            <w:tcW w:w="850" w:type="dxa"/>
            <w:shd w:val="clear" w:color="auto" w:fill="auto"/>
          </w:tcPr>
          <w:p w:rsidR="00053F48" w:rsidRPr="0011222D" w:rsidRDefault="00BB7B1B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67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50,0</w:t>
            </w:r>
          </w:p>
        </w:tc>
        <w:tc>
          <w:tcPr>
            <w:tcW w:w="906" w:type="dxa"/>
            <w:shd w:val="clear" w:color="auto" w:fill="auto"/>
          </w:tcPr>
          <w:p w:rsidR="00053F48" w:rsidRPr="0011222D" w:rsidRDefault="00BB7B1B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-</w:t>
            </w:r>
          </w:p>
        </w:tc>
      </w:tr>
      <w:tr w:rsidR="00053F48" w:rsidRPr="0011222D" w:rsidTr="00D80FE9">
        <w:trPr>
          <w:trHeight w:val="270"/>
        </w:trPr>
        <w:tc>
          <w:tcPr>
            <w:tcW w:w="2518" w:type="dxa"/>
            <w:shd w:val="clear" w:color="auto" w:fill="auto"/>
          </w:tcPr>
          <w:p w:rsidR="00053F48" w:rsidRPr="0011222D" w:rsidRDefault="00053F48" w:rsidP="00837E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 w:rsidRPr="0011222D">
              <w:rPr>
                <w:rFonts w:ascii="Times New Roman" w:hAnsi="Times New Roman"/>
                <w:i/>
                <w:sz w:val="20"/>
                <w:szCs w:val="20"/>
              </w:rPr>
              <w:t>изменения, тыс.руб.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+9,0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267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906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</w:t>
            </w:r>
          </w:p>
        </w:tc>
      </w:tr>
      <w:tr w:rsidR="00053F48" w:rsidRPr="0011222D" w:rsidTr="00D80FE9">
        <w:trPr>
          <w:trHeight w:val="406"/>
        </w:trPr>
        <w:tc>
          <w:tcPr>
            <w:tcW w:w="2518" w:type="dxa"/>
            <w:shd w:val="clear" w:color="auto" w:fill="auto"/>
          </w:tcPr>
          <w:p w:rsidR="00053F48" w:rsidRPr="0011222D" w:rsidRDefault="00053F48" w:rsidP="00053F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222D">
              <w:rPr>
                <w:rFonts w:ascii="Times New Roman" w:hAnsi="Times New Roman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5 104,2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22</w:t>
            </w:r>
            <w:r w:rsidR="00BB7B1B" w:rsidRPr="0011222D"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4 551,8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BB7B1B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1134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4 519,2</w:t>
            </w:r>
          </w:p>
        </w:tc>
        <w:tc>
          <w:tcPr>
            <w:tcW w:w="850" w:type="dxa"/>
            <w:shd w:val="clear" w:color="auto" w:fill="auto"/>
          </w:tcPr>
          <w:p w:rsidR="00053F48" w:rsidRPr="0011222D" w:rsidRDefault="00BB7B1B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25%</w:t>
            </w:r>
          </w:p>
        </w:tc>
        <w:tc>
          <w:tcPr>
            <w:tcW w:w="1267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4 296,2</w:t>
            </w:r>
          </w:p>
        </w:tc>
        <w:tc>
          <w:tcPr>
            <w:tcW w:w="906" w:type="dxa"/>
            <w:shd w:val="clear" w:color="auto" w:fill="auto"/>
          </w:tcPr>
          <w:p w:rsidR="00053F48" w:rsidRPr="0011222D" w:rsidRDefault="00BB7B1B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25%</w:t>
            </w:r>
          </w:p>
        </w:tc>
      </w:tr>
      <w:tr w:rsidR="00053F48" w:rsidRPr="0011222D" w:rsidTr="00D80FE9">
        <w:trPr>
          <w:trHeight w:val="270"/>
        </w:trPr>
        <w:tc>
          <w:tcPr>
            <w:tcW w:w="2518" w:type="dxa"/>
            <w:shd w:val="clear" w:color="auto" w:fill="auto"/>
          </w:tcPr>
          <w:p w:rsidR="00053F48" w:rsidRPr="0011222D" w:rsidRDefault="00053F48" w:rsidP="00837E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 w:rsidRPr="0011222D">
              <w:rPr>
                <w:rFonts w:ascii="Times New Roman" w:hAnsi="Times New Roman"/>
                <w:i/>
                <w:sz w:val="20"/>
                <w:szCs w:val="20"/>
              </w:rPr>
              <w:t>изменения, тыс.руб.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-552,4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-32,6</w:t>
            </w:r>
          </w:p>
        </w:tc>
        <w:tc>
          <w:tcPr>
            <w:tcW w:w="850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267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-223,0</w:t>
            </w:r>
          </w:p>
        </w:tc>
        <w:tc>
          <w:tcPr>
            <w:tcW w:w="906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</w:t>
            </w:r>
          </w:p>
        </w:tc>
      </w:tr>
      <w:tr w:rsidR="00053F48" w:rsidRPr="0011222D" w:rsidTr="00D80FE9">
        <w:trPr>
          <w:trHeight w:val="270"/>
        </w:trPr>
        <w:tc>
          <w:tcPr>
            <w:tcW w:w="2518" w:type="dxa"/>
            <w:shd w:val="clear" w:color="auto" w:fill="auto"/>
          </w:tcPr>
          <w:p w:rsidR="00053F48" w:rsidRPr="0011222D" w:rsidRDefault="00837EFB" w:rsidP="00053F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222D">
              <w:rPr>
                <w:rFonts w:ascii="Times New Roman" w:hAnsi="Times New Roman"/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15,0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BB7B1B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053F48" w:rsidRPr="0011222D" w:rsidRDefault="00BB7B1B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67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06" w:type="dxa"/>
            <w:shd w:val="clear" w:color="auto" w:fill="auto"/>
          </w:tcPr>
          <w:p w:rsidR="00053F48" w:rsidRPr="0011222D" w:rsidRDefault="00BB7B1B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-</w:t>
            </w:r>
          </w:p>
        </w:tc>
      </w:tr>
      <w:tr w:rsidR="0011222D" w:rsidRPr="0011222D" w:rsidTr="0011222D">
        <w:trPr>
          <w:trHeight w:val="222"/>
        </w:trPr>
        <w:tc>
          <w:tcPr>
            <w:tcW w:w="2518" w:type="dxa"/>
            <w:shd w:val="clear" w:color="auto" w:fill="auto"/>
          </w:tcPr>
          <w:p w:rsidR="0011222D" w:rsidRPr="0011222D" w:rsidRDefault="0011222D" w:rsidP="001122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222D">
              <w:rPr>
                <w:rFonts w:ascii="Times New Roman" w:hAnsi="Times New Roman"/>
                <w:i/>
                <w:sz w:val="20"/>
                <w:szCs w:val="20"/>
              </w:rPr>
              <w:t xml:space="preserve">изменения, </w:t>
            </w:r>
            <w:proofErr w:type="spellStart"/>
            <w:proofErr w:type="gramStart"/>
            <w:r w:rsidRPr="0011222D">
              <w:rPr>
                <w:rFonts w:ascii="Times New Roman" w:hAnsi="Times New Roman"/>
                <w:i/>
                <w:sz w:val="20"/>
                <w:szCs w:val="20"/>
              </w:rPr>
              <w:t>тыс.руб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</w:tcPr>
          <w:p w:rsidR="0011222D" w:rsidRPr="0011222D" w:rsidRDefault="0011222D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11222D" w:rsidRPr="0011222D" w:rsidRDefault="0011222D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11222D" w:rsidRPr="0011222D" w:rsidRDefault="0011222D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-15,0</w:t>
            </w:r>
          </w:p>
        </w:tc>
        <w:tc>
          <w:tcPr>
            <w:tcW w:w="851" w:type="dxa"/>
            <w:shd w:val="clear" w:color="auto" w:fill="auto"/>
          </w:tcPr>
          <w:p w:rsidR="0011222D" w:rsidRPr="0011222D" w:rsidRDefault="0011222D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1222D" w:rsidRPr="0011222D" w:rsidRDefault="0011222D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11222D" w:rsidRPr="0011222D" w:rsidRDefault="0011222D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67" w:type="dxa"/>
            <w:shd w:val="clear" w:color="auto" w:fill="auto"/>
          </w:tcPr>
          <w:p w:rsidR="0011222D" w:rsidRPr="0011222D" w:rsidRDefault="0011222D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06" w:type="dxa"/>
            <w:shd w:val="clear" w:color="auto" w:fill="auto"/>
          </w:tcPr>
          <w:p w:rsidR="0011222D" w:rsidRPr="0011222D" w:rsidRDefault="0011222D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053F48" w:rsidRPr="0011222D" w:rsidTr="00D80FE9">
        <w:trPr>
          <w:trHeight w:val="827"/>
        </w:trPr>
        <w:tc>
          <w:tcPr>
            <w:tcW w:w="2518" w:type="dxa"/>
            <w:shd w:val="clear" w:color="auto" w:fill="auto"/>
          </w:tcPr>
          <w:p w:rsidR="00053F48" w:rsidRPr="0011222D" w:rsidRDefault="00053F48" w:rsidP="00053F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222D">
              <w:rPr>
                <w:rFonts w:ascii="Times New Roman" w:hAnsi="Times New Roman"/>
                <w:b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BB7B1B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BB7B1B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850" w:type="dxa"/>
            <w:shd w:val="clear" w:color="auto" w:fill="auto"/>
          </w:tcPr>
          <w:p w:rsidR="00053F48" w:rsidRPr="0011222D" w:rsidRDefault="00BB7B1B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67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906" w:type="dxa"/>
            <w:shd w:val="clear" w:color="auto" w:fill="auto"/>
          </w:tcPr>
          <w:p w:rsidR="00053F48" w:rsidRPr="0011222D" w:rsidRDefault="00BB7B1B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-</w:t>
            </w:r>
          </w:p>
        </w:tc>
      </w:tr>
      <w:tr w:rsidR="00053F48" w:rsidRPr="0011222D" w:rsidTr="00D80FE9">
        <w:trPr>
          <w:trHeight w:val="270"/>
        </w:trPr>
        <w:tc>
          <w:tcPr>
            <w:tcW w:w="2518" w:type="dxa"/>
            <w:shd w:val="clear" w:color="auto" w:fill="auto"/>
          </w:tcPr>
          <w:p w:rsidR="00053F48" w:rsidRPr="0011222D" w:rsidRDefault="00053F48" w:rsidP="00837E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222D">
              <w:rPr>
                <w:rFonts w:ascii="Times New Roman" w:hAnsi="Times New Roman"/>
                <w:i/>
                <w:sz w:val="20"/>
                <w:szCs w:val="20"/>
              </w:rPr>
              <w:t>изменения, тыс.руб.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3C1994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11222D">
              <w:rPr>
                <w:rFonts w:ascii="Times New Roman" w:hAnsi="Times New Roman"/>
              </w:rPr>
              <w:t>+1,0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11222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11222D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11222D">
              <w:rPr>
                <w:rFonts w:ascii="Times New Roman" w:hAnsi="Times New Roman"/>
              </w:rPr>
              <w:t>-</w:t>
            </w:r>
          </w:p>
        </w:tc>
        <w:tc>
          <w:tcPr>
            <w:tcW w:w="1267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11222D">
              <w:rPr>
                <w:rFonts w:ascii="Times New Roman" w:hAnsi="Times New Roman"/>
              </w:rPr>
              <w:t>-</w:t>
            </w:r>
          </w:p>
        </w:tc>
        <w:tc>
          <w:tcPr>
            <w:tcW w:w="906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11222D">
              <w:rPr>
                <w:rFonts w:ascii="Times New Roman" w:hAnsi="Times New Roman"/>
              </w:rPr>
              <w:t>-</w:t>
            </w:r>
          </w:p>
        </w:tc>
      </w:tr>
      <w:tr w:rsidR="00053F48" w:rsidRPr="0011222D" w:rsidTr="00D80FE9">
        <w:trPr>
          <w:trHeight w:val="262"/>
        </w:trPr>
        <w:tc>
          <w:tcPr>
            <w:tcW w:w="2518" w:type="dxa"/>
            <w:shd w:val="clear" w:color="auto" w:fill="auto"/>
          </w:tcPr>
          <w:p w:rsidR="00053F48" w:rsidRPr="0011222D" w:rsidRDefault="00053F48" w:rsidP="00053F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222D">
              <w:rPr>
                <w:rFonts w:ascii="Times New Roman" w:hAnsi="Times New Roman"/>
                <w:b/>
                <w:sz w:val="20"/>
                <w:szCs w:val="20"/>
              </w:rPr>
              <w:t>Расходы всего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23 192,3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100</w:t>
            </w:r>
            <w:r w:rsidR="00BB7B1B" w:rsidRPr="0011222D"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20 016,4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BB7B1B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18 173,4</w:t>
            </w:r>
          </w:p>
        </w:tc>
        <w:tc>
          <w:tcPr>
            <w:tcW w:w="850" w:type="dxa"/>
            <w:shd w:val="clear" w:color="auto" w:fill="auto"/>
          </w:tcPr>
          <w:p w:rsidR="00053F48" w:rsidRPr="0011222D" w:rsidRDefault="00BB7B1B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100%</w:t>
            </w:r>
          </w:p>
        </w:tc>
        <w:tc>
          <w:tcPr>
            <w:tcW w:w="1267" w:type="dxa"/>
            <w:shd w:val="clear" w:color="auto" w:fill="auto"/>
          </w:tcPr>
          <w:p w:rsidR="00053F48" w:rsidRPr="0011222D" w:rsidRDefault="00D80FE9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17 554,5</w:t>
            </w:r>
          </w:p>
        </w:tc>
        <w:tc>
          <w:tcPr>
            <w:tcW w:w="906" w:type="dxa"/>
            <w:shd w:val="clear" w:color="auto" w:fill="auto"/>
          </w:tcPr>
          <w:p w:rsidR="00053F48" w:rsidRPr="0011222D" w:rsidRDefault="00BB7B1B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1222D">
              <w:rPr>
                <w:rFonts w:ascii="Times New Roman" w:hAnsi="Times New Roman"/>
                <w:b/>
              </w:rPr>
              <w:t>100%</w:t>
            </w:r>
          </w:p>
        </w:tc>
      </w:tr>
      <w:tr w:rsidR="00053F48" w:rsidRPr="0011222D" w:rsidTr="00D80FE9">
        <w:trPr>
          <w:trHeight w:val="256"/>
        </w:trPr>
        <w:tc>
          <w:tcPr>
            <w:tcW w:w="2518" w:type="dxa"/>
            <w:shd w:val="clear" w:color="auto" w:fill="auto"/>
          </w:tcPr>
          <w:p w:rsidR="00053F48" w:rsidRPr="0011222D" w:rsidRDefault="00053F48" w:rsidP="00837E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 w:rsidRPr="0011222D">
              <w:rPr>
                <w:rFonts w:ascii="Times New Roman" w:hAnsi="Times New Roman"/>
                <w:i/>
                <w:sz w:val="20"/>
                <w:szCs w:val="20"/>
              </w:rPr>
              <w:t>изменения, тыс.руб.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-3 175,9</w:t>
            </w:r>
          </w:p>
        </w:tc>
        <w:tc>
          <w:tcPr>
            <w:tcW w:w="851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-1 843,0</w:t>
            </w:r>
          </w:p>
        </w:tc>
        <w:tc>
          <w:tcPr>
            <w:tcW w:w="850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267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-618,9</w:t>
            </w:r>
          </w:p>
        </w:tc>
        <w:tc>
          <w:tcPr>
            <w:tcW w:w="906" w:type="dxa"/>
            <w:shd w:val="clear" w:color="auto" w:fill="auto"/>
          </w:tcPr>
          <w:p w:rsidR="00053F48" w:rsidRPr="0011222D" w:rsidRDefault="00D87973" w:rsidP="00D80F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11222D">
              <w:rPr>
                <w:rFonts w:ascii="Times New Roman" w:hAnsi="Times New Roman"/>
                <w:i/>
              </w:rPr>
              <w:t>-</w:t>
            </w:r>
          </w:p>
        </w:tc>
      </w:tr>
    </w:tbl>
    <w:p w:rsidR="0011222D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222D">
        <w:rPr>
          <w:rFonts w:ascii="Times New Roman" w:hAnsi="Times New Roman"/>
          <w:sz w:val="24"/>
          <w:szCs w:val="24"/>
        </w:rPr>
        <w:t xml:space="preserve">          </w:t>
      </w:r>
    </w:p>
    <w:bookmarkEnd w:id="6"/>
    <w:p w:rsidR="00053F48" w:rsidRPr="00053F48" w:rsidRDefault="0011222D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053F48" w:rsidRPr="0011222D">
        <w:rPr>
          <w:rFonts w:ascii="Times New Roman" w:hAnsi="Times New Roman"/>
          <w:sz w:val="24"/>
          <w:szCs w:val="24"/>
        </w:rPr>
        <w:t xml:space="preserve">Расходы на 2021 год запланированы в объеме </w:t>
      </w:r>
      <w:r w:rsidR="00D87973" w:rsidRPr="0011222D">
        <w:rPr>
          <w:rFonts w:ascii="Times New Roman" w:hAnsi="Times New Roman"/>
          <w:sz w:val="24"/>
          <w:szCs w:val="24"/>
        </w:rPr>
        <w:t>20 016,4</w:t>
      </w:r>
      <w:r w:rsidR="00053F48" w:rsidRPr="0011222D">
        <w:rPr>
          <w:rFonts w:ascii="Times New Roman" w:hAnsi="Times New Roman"/>
          <w:sz w:val="24"/>
          <w:szCs w:val="24"/>
        </w:rPr>
        <w:t xml:space="preserve"> тыс. рублей, или 8</w:t>
      </w:r>
      <w:r w:rsidR="00D87973" w:rsidRPr="0011222D">
        <w:rPr>
          <w:rFonts w:ascii="Times New Roman" w:hAnsi="Times New Roman"/>
          <w:sz w:val="24"/>
          <w:szCs w:val="24"/>
        </w:rPr>
        <w:t>6</w:t>
      </w:r>
      <w:r w:rsidR="00053F48" w:rsidRPr="0011222D">
        <w:rPr>
          <w:rFonts w:ascii="Times New Roman" w:hAnsi="Times New Roman"/>
          <w:sz w:val="24"/>
          <w:szCs w:val="24"/>
        </w:rPr>
        <w:t>% от ожидаемог</w:t>
      </w:r>
      <w:r w:rsidR="00053F48" w:rsidRPr="00053F48">
        <w:rPr>
          <w:rFonts w:ascii="Times New Roman" w:hAnsi="Times New Roman"/>
          <w:sz w:val="24"/>
          <w:szCs w:val="24"/>
        </w:rPr>
        <w:t xml:space="preserve">о исполнения 2020 года. Расходы планового периода 2022 года составляют </w:t>
      </w:r>
      <w:r w:rsidR="00D87973">
        <w:rPr>
          <w:rFonts w:ascii="Times New Roman" w:hAnsi="Times New Roman"/>
          <w:sz w:val="24"/>
          <w:szCs w:val="24"/>
        </w:rPr>
        <w:t>18 173,4</w:t>
      </w:r>
      <w:r w:rsidR="00053F48" w:rsidRPr="00053F48">
        <w:rPr>
          <w:rFonts w:ascii="Times New Roman" w:hAnsi="Times New Roman"/>
          <w:sz w:val="24"/>
          <w:szCs w:val="24"/>
        </w:rPr>
        <w:t xml:space="preserve"> тыс. рублей, или </w:t>
      </w:r>
      <w:r w:rsidR="00E630B3">
        <w:rPr>
          <w:rFonts w:ascii="Times New Roman" w:hAnsi="Times New Roman"/>
          <w:sz w:val="24"/>
          <w:szCs w:val="24"/>
        </w:rPr>
        <w:t>91</w:t>
      </w:r>
      <w:r w:rsidR="00053F48" w:rsidRPr="00053F48">
        <w:rPr>
          <w:rFonts w:ascii="Times New Roman" w:hAnsi="Times New Roman"/>
          <w:sz w:val="24"/>
          <w:szCs w:val="24"/>
        </w:rPr>
        <w:t xml:space="preserve">% от ассигнований 2021 года, расходы 2023 года в сумме </w:t>
      </w:r>
      <w:r w:rsidR="00E630B3">
        <w:rPr>
          <w:rFonts w:ascii="Times New Roman" w:hAnsi="Times New Roman"/>
          <w:sz w:val="24"/>
          <w:szCs w:val="24"/>
        </w:rPr>
        <w:t>17 554,5</w:t>
      </w:r>
      <w:r w:rsidR="00053F48" w:rsidRPr="00053F48">
        <w:rPr>
          <w:rFonts w:ascii="Times New Roman" w:hAnsi="Times New Roman"/>
          <w:sz w:val="24"/>
          <w:szCs w:val="24"/>
        </w:rPr>
        <w:t xml:space="preserve"> тыс. рублей планируются на уровне 9</w:t>
      </w:r>
      <w:r w:rsidR="00E630B3">
        <w:rPr>
          <w:rFonts w:ascii="Times New Roman" w:hAnsi="Times New Roman"/>
          <w:sz w:val="24"/>
          <w:szCs w:val="24"/>
        </w:rPr>
        <w:t>7</w:t>
      </w:r>
      <w:r w:rsidR="00053F48" w:rsidRPr="00053F48">
        <w:rPr>
          <w:rFonts w:ascii="Times New Roman" w:hAnsi="Times New Roman"/>
          <w:sz w:val="24"/>
          <w:szCs w:val="24"/>
        </w:rPr>
        <w:t xml:space="preserve">% от предыдущего 2022 года. 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           В структуре расходной части наибольшую долю занимают расходы по разделам «Общегосударственные расходы» </w:t>
      </w:r>
      <w:r w:rsidR="00E630B3">
        <w:rPr>
          <w:rFonts w:ascii="Times New Roman" w:hAnsi="Times New Roman"/>
          <w:sz w:val="24"/>
          <w:szCs w:val="24"/>
        </w:rPr>
        <w:t>58</w:t>
      </w:r>
      <w:r w:rsidRPr="00053F48">
        <w:rPr>
          <w:rFonts w:ascii="Times New Roman" w:hAnsi="Times New Roman"/>
          <w:sz w:val="24"/>
          <w:szCs w:val="24"/>
        </w:rPr>
        <w:t xml:space="preserve">%; «Культура, кинематография» </w:t>
      </w:r>
      <w:r w:rsidR="00E630B3">
        <w:rPr>
          <w:rFonts w:ascii="Times New Roman" w:hAnsi="Times New Roman"/>
          <w:sz w:val="24"/>
          <w:szCs w:val="24"/>
        </w:rPr>
        <w:t>23</w:t>
      </w:r>
      <w:r w:rsidRPr="00053F48">
        <w:rPr>
          <w:rFonts w:ascii="Times New Roman" w:hAnsi="Times New Roman"/>
          <w:sz w:val="24"/>
          <w:szCs w:val="24"/>
        </w:rPr>
        <w:t xml:space="preserve">%. 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3F48" w:rsidRPr="00053F48" w:rsidRDefault="00053F48" w:rsidP="00E630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3F48">
        <w:rPr>
          <w:rFonts w:ascii="Times New Roman" w:hAnsi="Times New Roman"/>
          <w:b/>
          <w:sz w:val="24"/>
          <w:szCs w:val="24"/>
        </w:rPr>
        <w:t>Раздел 0100 «Общегосударственные расходы»</w:t>
      </w:r>
    </w:p>
    <w:p w:rsidR="00053F48" w:rsidRPr="00053F48" w:rsidRDefault="00E630B3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053F48" w:rsidRPr="00053F48">
        <w:rPr>
          <w:rFonts w:ascii="Times New Roman" w:hAnsi="Times New Roman"/>
          <w:sz w:val="24"/>
          <w:szCs w:val="24"/>
        </w:rPr>
        <w:t>В проекте бюджета на 2021 год указанные расходы у</w:t>
      </w:r>
      <w:r>
        <w:rPr>
          <w:rFonts w:ascii="Times New Roman" w:hAnsi="Times New Roman"/>
          <w:sz w:val="24"/>
          <w:szCs w:val="24"/>
        </w:rPr>
        <w:t>величива</w:t>
      </w:r>
      <w:r w:rsidR="00053F48" w:rsidRPr="00053F48">
        <w:rPr>
          <w:rFonts w:ascii="Times New Roman" w:hAnsi="Times New Roman"/>
          <w:sz w:val="24"/>
          <w:szCs w:val="24"/>
        </w:rPr>
        <w:t xml:space="preserve">ются на </w:t>
      </w:r>
      <w:r>
        <w:rPr>
          <w:rFonts w:ascii="Times New Roman" w:hAnsi="Times New Roman"/>
          <w:sz w:val="24"/>
          <w:szCs w:val="24"/>
        </w:rPr>
        <w:t>219,2</w:t>
      </w:r>
      <w:r w:rsidR="00053F48" w:rsidRPr="00053F48">
        <w:rPr>
          <w:rFonts w:ascii="Times New Roman" w:hAnsi="Times New Roman"/>
          <w:sz w:val="24"/>
          <w:szCs w:val="24"/>
        </w:rPr>
        <w:t xml:space="preserve"> тыс. рублей и составляют </w:t>
      </w:r>
      <w:r>
        <w:rPr>
          <w:rFonts w:ascii="Times New Roman" w:hAnsi="Times New Roman"/>
          <w:sz w:val="24"/>
          <w:szCs w:val="24"/>
        </w:rPr>
        <w:t>11 545,4</w:t>
      </w:r>
      <w:r w:rsidR="00053F48" w:rsidRPr="00053F48">
        <w:rPr>
          <w:rFonts w:ascii="Times New Roman" w:hAnsi="Times New Roman"/>
          <w:sz w:val="24"/>
          <w:szCs w:val="24"/>
        </w:rPr>
        <w:t xml:space="preserve"> тыс. рублей, их доля в структуре расходной части </w:t>
      </w:r>
      <w:r w:rsidR="00812E60">
        <w:rPr>
          <w:rFonts w:ascii="Times New Roman" w:hAnsi="Times New Roman"/>
          <w:sz w:val="24"/>
          <w:szCs w:val="24"/>
        </w:rPr>
        <w:t>город</w:t>
      </w:r>
      <w:r w:rsidR="00053F48" w:rsidRPr="00053F48">
        <w:rPr>
          <w:rFonts w:ascii="Times New Roman" w:hAnsi="Times New Roman"/>
          <w:sz w:val="24"/>
          <w:szCs w:val="24"/>
        </w:rPr>
        <w:t xml:space="preserve">ского бюджета – </w:t>
      </w:r>
      <w:r>
        <w:rPr>
          <w:rFonts w:ascii="Times New Roman" w:hAnsi="Times New Roman"/>
          <w:sz w:val="24"/>
          <w:szCs w:val="24"/>
        </w:rPr>
        <w:t>58</w:t>
      </w:r>
      <w:r w:rsidR="00053F48" w:rsidRPr="00053F48">
        <w:rPr>
          <w:rFonts w:ascii="Times New Roman" w:hAnsi="Times New Roman"/>
          <w:sz w:val="24"/>
          <w:szCs w:val="24"/>
        </w:rPr>
        <w:t>%. В 2022 году объем расходов на «Общегосударственные вопросы» уменьш</w:t>
      </w:r>
      <w:r w:rsidR="00812E60">
        <w:rPr>
          <w:rFonts w:ascii="Times New Roman" w:hAnsi="Times New Roman"/>
          <w:sz w:val="24"/>
          <w:szCs w:val="24"/>
        </w:rPr>
        <w:t>и</w:t>
      </w:r>
      <w:r w:rsidR="00053F48" w:rsidRPr="00053F48">
        <w:rPr>
          <w:rFonts w:ascii="Times New Roman" w:hAnsi="Times New Roman"/>
          <w:sz w:val="24"/>
          <w:szCs w:val="24"/>
        </w:rPr>
        <w:t xml:space="preserve">тся на </w:t>
      </w:r>
      <w:r w:rsidR="00480941">
        <w:rPr>
          <w:rFonts w:ascii="Times New Roman" w:hAnsi="Times New Roman"/>
          <w:sz w:val="24"/>
          <w:szCs w:val="24"/>
        </w:rPr>
        <w:t>1 019,8</w:t>
      </w:r>
      <w:r w:rsidR="00053F48" w:rsidRPr="00053F48">
        <w:rPr>
          <w:rFonts w:ascii="Times New Roman" w:hAnsi="Times New Roman"/>
          <w:sz w:val="24"/>
          <w:szCs w:val="24"/>
        </w:rPr>
        <w:t xml:space="preserve"> тыс. рублей и состав</w:t>
      </w:r>
      <w:r w:rsidR="00812E60">
        <w:rPr>
          <w:rFonts w:ascii="Times New Roman" w:hAnsi="Times New Roman"/>
          <w:sz w:val="24"/>
          <w:szCs w:val="24"/>
        </w:rPr>
        <w:t>и</w:t>
      </w:r>
      <w:r w:rsidR="00053F48" w:rsidRPr="00053F48">
        <w:rPr>
          <w:rFonts w:ascii="Times New Roman" w:hAnsi="Times New Roman"/>
          <w:sz w:val="24"/>
          <w:szCs w:val="24"/>
        </w:rPr>
        <w:t xml:space="preserve">т </w:t>
      </w:r>
      <w:r w:rsidR="00480941">
        <w:rPr>
          <w:rFonts w:ascii="Times New Roman" w:hAnsi="Times New Roman"/>
          <w:sz w:val="24"/>
          <w:szCs w:val="24"/>
        </w:rPr>
        <w:t>5</w:t>
      </w:r>
      <w:r w:rsidR="00053F48" w:rsidRPr="00053F48">
        <w:rPr>
          <w:rFonts w:ascii="Times New Roman" w:hAnsi="Times New Roman"/>
          <w:sz w:val="24"/>
          <w:szCs w:val="24"/>
        </w:rPr>
        <w:t>8%, в 2023 году уменьш</w:t>
      </w:r>
      <w:r w:rsidR="00812E60">
        <w:rPr>
          <w:rFonts w:ascii="Times New Roman" w:hAnsi="Times New Roman"/>
          <w:sz w:val="24"/>
          <w:szCs w:val="24"/>
        </w:rPr>
        <w:t>и</w:t>
      </w:r>
      <w:r w:rsidR="00053F48" w:rsidRPr="00053F48">
        <w:rPr>
          <w:rFonts w:ascii="Times New Roman" w:hAnsi="Times New Roman"/>
          <w:sz w:val="24"/>
          <w:szCs w:val="24"/>
        </w:rPr>
        <w:t>тся на 38</w:t>
      </w:r>
      <w:r w:rsidR="00480941">
        <w:rPr>
          <w:rFonts w:ascii="Times New Roman" w:hAnsi="Times New Roman"/>
          <w:sz w:val="24"/>
          <w:szCs w:val="24"/>
        </w:rPr>
        <w:t>9</w:t>
      </w:r>
      <w:r w:rsidR="00053F48" w:rsidRPr="00053F48">
        <w:rPr>
          <w:rFonts w:ascii="Times New Roman" w:hAnsi="Times New Roman"/>
          <w:sz w:val="24"/>
          <w:szCs w:val="24"/>
        </w:rPr>
        <w:t>,6 тыс. рублей и состав</w:t>
      </w:r>
      <w:r w:rsidR="00812E60">
        <w:rPr>
          <w:rFonts w:ascii="Times New Roman" w:hAnsi="Times New Roman"/>
          <w:sz w:val="24"/>
          <w:szCs w:val="24"/>
        </w:rPr>
        <w:t>и</w:t>
      </w:r>
      <w:r w:rsidR="00053F48" w:rsidRPr="00053F48">
        <w:rPr>
          <w:rFonts w:ascii="Times New Roman" w:hAnsi="Times New Roman"/>
          <w:sz w:val="24"/>
          <w:szCs w:val="24"/>
        </w:rPr>
        <w:t xml:space="preserve">т </w:t>
      </w:r>
      <w:r w:rsidR="00480941">
        <w:rPr>
          <w:rFonts w:ascii="Times New Roman" w:hAnsi="Times New Roman"/>
          <w:sz w:val="24"/>
          <w:szCs w:val="24"/>
        </w:rPr>
        <w:t>58</w:t>
      </w:r>
      <w:r w:rsidR="00053F48" w:rsidRPr="00053F48">
        <w:rPr>
          <w:rFonts w:ascii="Times New Roman" w:hAnsi="Times New Roman"/>
          <w:sz w:val="24"/>
          <w:szCs w:val="24"/>
        </w:rPr>
        <w:t xml:space="preserve">%. 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           В составе данных расходов на 2021 год предусмотрено: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-  содержание главы </w:t>
      </w:r>
      <w:r w:rsidR="00480941">
        <w:rPr>
          <w:rFonts w:ascii="Times New Roman" w:hAnsi="Times New Roman"/>
          <w:sz w:val="24"/>
          <w:szCs w:val="24"/>
        </w:rPr>
        <w:t>Видим</w:t>
      </w:r>
      <w:r w:rsidRPr="00053F48">
        <w:rPr>
          <w:rFonts w:ascii="Times New Roman" w:hAnsi="Times New Roman"/>
          <w:sz w:val="24"/>
          <w:szCs w:val="24"/>
        </w:rPr>
        <w:t xml:space="preserve">ского </w:t>
      </w:r>
      <w:r w:rsidR="00480941">
        <w:rPr>
          <w:rFonts w:ascii="Times New Roman" w:hAnsi="Times New Roman"/>
          <w:sz w:val="24"/>
          <w:szCs w:val="24"/>
        </w:rPr>
        <w:t>Г</w:t>
      </w:r>
      <w:r w:rsidRPr="00053F48">
        <w:rPr>
          <w:rFonts w:ascii="Times New Roman" w:hAnsi="Times New Roman"/>
          <w:sz w:val="24"/>
          <w:szCs w:val="24"/>
        </w:rPr>
        <w:t>П (подраздел 0102 «Функционирование высшего должностного лица субъекта РФ и муниципального образования») в сумме 1</w:t>
      </w:r>
      <w:r w:rsidR="00480941">
        <w:rPr>
          <w:rFonts w:ascii="Times New Roman" w:hAnsi="Times New Roman"/>
          <w:sz w:val="24"/>
          <w:szCs w:val="24"/>
        </w:rPr>
        <w:t> </w:t>
      </w:r>
      <w:r w:rsidRPr="00053F48">
        <w:rPr>
          <w:rFonts w:ascii="Times New Roman" w:hAnsi="Times New Roman"/>
          <w:sz w:val="24"/>
          <w:szCs w:val="24"/>
        </w:rPr>
        <w:t>4</w:t>
      </w:r>
      <w:r w:rsidR="00480941">
        <w:rPr>
          <w:rFonts w:ascii="Times New Roman" w:hAnsi="Times New Roman"/>
          <w:sz w:val="24"/>
          <w:szCs w:val="24"/>
        </w:rPr>
        <w:t>40,4</w:t>
      </w:r>
      <w:r w:rsidRPr="00053F48">
        <w:rPr>
          <w:rFonts w:ascii="Times New Roman" w:hAnsi="Times New Roman"/>
          <w:sz w:val="24"/>
          <w:szCs w:val="24"/>
        </w:rPr>
        <w:t xml:space="preserve"> тыс. рублей, или 1</w:t>
      </w:r>
      <w:r w:rsidR="00480941">
        <w:rPr>
          <w:rFonts w:ascii="Times New Roman" w:hAnsi="Times New Roman"/>
          <w:sz w:val="24"/>
          <w:szCs w:val="24"/>
        </w:rPr>
        <w:t>01</w:t>
      </w:r>
      <w:r w:rsidRPr="00053F48">
        <w:rPr>
          <w:rFonts w:ascii="Times New Roman" w:hAnsi="Times New Roman"/>
          <w:sz w:val="24"/>
          <w:szCs w:val="24"/>
        </w:rPr>
        <w:t>% от ожидаемой оценки 2020 года (</w:t>
      </w:r>
      <w:r w:rsidR="00480941">
        <w:rPr>
          <w:rFonts w:ascii="Times New Roman" w:hAnsi="Times New Roman"/>
          <w:sz w:val="24"/>
          <w:szCs w:val="24"/>
        </w:rPr>
        <w:t>1 420,4</w:t>
      </w:r>
      <w:r w:rsidRPr="00053F48">
        <w:rPr>
          <w:rFonts w:ascii="Times New Roman" w:hAnsi="Times New Roman"/>
          <w:sz w:val="24"/>
          <w:szCs w:val="24"/>
        </w:rPr>
        <w:t xml:space="preserve"> тыс. рублей). Расходы предусмотрены на заработную плату с начислениями</w:t>
      </w:r>
      <w:r w:rsidR="00480941">
        <w:rPr>
          <w:rFonts w:ascii="Times New Roman" w:hAnsi="Times New Roman"/>
          <w:sz w:val="24"/>
          <w:szCs w:val="24"/>
        </w:rPr>
        <w:t xml:space="preserve">, </w:t>
      </w:r>
      <w:bookmarkStart w:id="8" w:name="_Hlk58335096"/>
      <w:r w:rsidR="00480941">
        <w:rPr>
          <w:rFonts w:ascii="Times New Roman" w:hAnsi="Times New Roman"/>
          <w:sz w:val="24"/>
          <w:szCs w:val="24"/>
        </w:rPr>
        <w:t>командировочные расходы, льготный проезд</w:t>
      </w:r>
      <w:r w:rsidRPr="00053F48">
        <w:rPr>
          <w:rFonts w:ascii="Times New Roman" w:hAnsi="Times New Roman"/>
          <w:sz w:val="24"/>
          <w:szCs w:val="24"/>
        </w:rPr>
        <w:t>;</w:t>
      </w:r>
    </w:p>
    <w:bookmarkEnd w:id="8"/>
    <w:p w:rsidR="00480941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- содержание представительного органа Думы </w:t>
      </w:r>
      <w:r w:rsidR="00480941">
        <w:rPr>
          <w:rFonts w:ascii="Times New Roman" w:hAnsi="Times New Roman"/>
          <w:sz w:val="24"/>
          <w:szCs w:val="24"/>
        </w:rPr>
        <w:t>Видим</w:t>
      </w:r>
      <w:r w:rsidRPr="00053F48">
        <w:rPr>
          <w:rFonts w:ascii="Times New Roman" w:hAnsi="Times New Roman"/>
          <w:sz w:val="24"/>
          <w:szCs w:val="24"/>
        </w:rPr>
        <w:t xml:space="preserve">ского </w:t>
      </w:r>
      <w:r w:rsidR="00480941">
        <w:rPr>
          <w:rFonts w:ascii="Times New Roman" w:hAnsi="Times New Roman"/>
          <w:sz w:val="24"/>
          <w:szCs w:val="24"/>
        </w:rPr>
        <w:t>город</w:t>
      </w:r>
      <w:r w:rsidRPr="00053F48">
        <w:rPr>
          <w:rFonts w:ascii="Times New Roman" w:hAnsi="Times New Roman"/>
          <w:sz w:val="24"/>
          <w:szCs w:val="24"/>
        </w:rPr>
        <w:t xml:space="preserve">ского поселения (подраздел 0103 «Функционирование законодательных (представительных) органов государственной власти и представительных органов муниципальных образований») в сумме </w:t>
      </w:r>
      <w:r w:rsidR="00480941">
        <w:rPr>
          <w:rFonts w:ascii="Times New Roman" w:hAnsi="Times New Roman"/>
          <w:sz w:val="24"/>
          <w:szCs w:val="24"/>
        </w:rPr>
        <w:t>1 149,0</w:t>
      </w:r>
      <w:r w:rsidRPr="00053F48">
        <w:rPr>
          <w:rFonts w:ascii="Times New Roman" w:hAnsi="Times New Roman"/>
          <w:sz w:val="24"/>
          <w:szCs w:val="24"/>
        </w:rPr>
        <w:t xml:space="preserve"> тыс. рублей (</w:t>
      </w:r>
      <w:r w:rsidR="00480941" w:rsidRPr="00480941">
        <w:rPr>
          <w:rFonts w:ascii="Times New Roman" w:hAnsi="Times New Roman"/>
          <w:sz w:val="24"/>
          <w:szCs w:val="24"/>
        </w:rPr>
        <w:t>заработн</w:t>
      </w:r>
      <w:r w:rsidR="00480941">
        <w:rPr>
          <w:rFonts w:ascii="Times New Roman" w:hAnsi="Times New Roman"/>
          <w:sz w:val="24"/>
          <w:szCs w:val="24"/>
        </w:rPr>
        <w:t>ая</w:t>
      </w:r>
      <w:r w:rsidR="00480941" w:rsidRPr="00480941">
        <w:rPr>
          <w:rFonts w:ascii="Times New Roman" w:hAnsi="Times New Roman"/>
          <w:sz w:val="24"/>
          <w:szCs w:val="24"/>
        </w:rPr>
        <w:t xml:space="preserve"> плат</w:t>
      </w:r>
      <w:r w:rsidR="00480941">
        <w:rPr>
          <w:rFonts w:ascii="Times New Roman" w:hAnsi="Times New Roman"/>
          <w:sz w:val="24"/>
          <w:szCs w:val="24"/>
        </w:rPr>
        <w:t>а</w:t>
      </w:r>
      <w:r w:rsidR="00480941" w:rsidRPr="00480941">
        <w:rPr>
          <w:rFonts w:ascii="Times New Roman" w:hAnsi="Times New Roman"/>
          <w:sz w:val="24"/>
          <w:szCs w:val="24"/>
        </w:rPr>
        <w:t xml:space="preserve"> с начислениями, командировочные расходы, льготный проезд</w:t>
      </w:r>
      <w:r w:rsidR="00480941">
        <w:rPr>
          <w:rFonts w:ascii="Times New Roman" w:hAnsi="Times New Roman"/>
          <w:sz w:val="24"/>
          <w:szCs w:val="24"/>
        </w:rPr>
        <w:t xml:space="preserve">, </w:t>
      </w:r>
      <w:r w:rsidRPr="00053F48">
        <w:rPr>
          <w:rFonts w:ascii="Times New Roman" w:hAnsi="Times New Roman"/>
          <w:sz w:val="24"/>
          <w:szCs w:val="24"/>
        </w:rPr>
        <w:t>штрафы за нарушение законодательства о налогах и сборах, законодательства о страховых взносах)</w:t>
      </w:r>
      <w:r w:rsidR="00480941">
        <w:rPr>
          <w:rFonts w:ascii="Times New Roman" w:hAnsi="Times New Roman"/>
          <w:sz w:val="24"/>
          <w:szCs w:val="24"/>
        </w:rPr>
        <w:t>;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- содержание администрации </w:t>
      </w:r>
      <w:r w:rsidR="00480941">
        <w:rPr>
          <w:rFonts w:ascii="Times New Roman" w:hAnsi="Times New Roman"/>
          <w:sz w:val="24"/>
          <w:szCs w:val="24"/>
        </w:rPr>
        <w:t>Видим</w:t>
      </w:r>
      <w:r w:rsidRPr="00053F48">
        <w:rPr>
          <w:rFonts w:ascii="Times New Roman" w:hAnsi="Times New Roman"/>
          <w:sz w:val="24"/>
          <w:szCs w:val="24"/>
        </w:rPr>
        <w:t xml:space="preserve">ского </w:t>
      </w:r>
      <w:r w:rsidR="00480941">
        <w:rPr>
          <w:rFonts w:ascii="Times New Roman" w:hAnsi="Times New Roman"/>
          <w:sz w:val="24"/>
          <w:szCs w:val="24"/>
        </w:rPr>
        <w:t>Г</w:t>
      </w:r>
      <w:r w:rsidRPr="00053F48">
        <w:rPr>
          <w:rFonts w:ascii="Times New Roman" w:hAnsi="Times New Roman"/>
          <w:sz w:val="24"/>
          <w:szCs w:val="24"/>
        </w:rPr>
        <w:t xml:space="preserve">П (подраздел 0104 «Функционирование Правительства РФ, высших исполнительных органов государственной власти субъектов РФ, местных администраций») в сумме </w:t>
      </w:r>
      <w:r w:rsidR="00480941">
        <w:rPr>
          <w:rFonts w:ascii="Times New Roman" w:hAnsi="Times New Roman"/>
          <w:sz w:val="24"/>
          <w:szCs w:val="24"/>
        </w:rPr>
        <w:t>7 144,8</w:t>
      </w:r>
      <w:r w:rsidRPr="00053F48">
        <w:rPr>
          <w:rFonts w:ascii="Times New Roman" w:hAnsi="Times New Roman"/>
          <w:sz w:val="24"/>
          <w:szCs w:val="24"/>
        </w:rPr>
        <w:t xml:space="preserve"> тыс. рублей, или </w:t>
      </w:r>
      <w:r w:rsidR="00480941">
        <w:rPr>
          <w:rFonts w:ascii="Times New Roman" w:hAnsi="Times New Roman"/>
          <w:sz w:val="24"/>
          <w:szCs w:val="24"/>
        </w:rPr>
        <w:t>97</w:t>
      </w:r>
      <w:r w:rsidRPr="00053F48">
        <w:rPr>
          <w:rFonts w:ascii="Times New Roman" w:hAnsi="Times New Roman"/>
          <w:sz w:val="24"/>
          <w:szCs w:val="24"/>
        </w:rPr>
        <w:t>% от ожидаемой оценки 2020 года (</w:t>
      </w:r>
      <w:r w:rsidR="00480941">
        <w:rPr>
          <w:rFonts w:ascii="Times New Roman" w:hAnsi="Times New Roman"/>
          <w:sz w:val="24"/>
          <w:szCs w:val="24"/>
        </w:rPr>
        <w:t>7 401,2</w:t>
      </w:r>
      <w:r w:rsidRPr="00053F48">
        <w:rPr>
          <w:rFonts w:ascii="Times New Roman" w:hAnsi="Times New Roman"/>
          <w:sz w:val="24"/>
          <w:szCs w:val="24"/>
        </w:rPr>
        <w:t xml:space="preserve"> тыс. рублей), в том числе межбюджетные трансферты на осуществление части полномочий по решению вопросов местного значения согласно проекту Соглашения, между поселением и </w:t>
      </w:r>
      <w:r w:rsidRPr="00053F48">
        <w:rPr>
          <w:rFonts w:ascii="Times New Roman" w:hAnsi="Times New Roman"/>
          <w:sz w:val="24"/>
          <w:szCs w:val="24"/>
        </w:rPr>
        <w:lastRenderedPageBreak/>
        <w:t>муниципальным районом в сумме 1</w:t>
      </w:r>
      <w:r w:rsidR="00480941">
        <w:rPr>
          <w:rFonts w:ascii="Times New Roman" w:hAnsi="Times New Roman"/>
          <w:sz w:val="24"/>
          <w:szCs w:val="24"/>
        </w:rPr>
        <w:t>64</w:t>
      </w:r>
      <w:r w:rsidRPr="00053F48">
        <w:rPr>
          <w:rFonts w:ascii="Times New Roman" w:hAnsi="Times New Roman"/>
          <w:sz w:val="24"/>
          <w:szCs w:val="24"/>
        </w:rPr>
        <w:t>,</w:t>
      </w:r>
      <w:r w:rsidR="00480941">
        <w:rPr>
          <w:rFonts w:ascii="Times New Roman" w:hAnsi="Times New Roman"/>
          <w:sz w:val="24"/>
          <w:szCs w:val="24"/>
        </w:rPr>
        <w:t>6</w:t>
      </w:r>
      <w:r w:rsidRPr="00053F48">
        <w:rPr>
          <w:rFonts w:ascii="Times New Roman" w:hAnsi="Times New Roman"/>
          <w:sz w:val="24"/>
          <w:szCs w:val="24"/>
        </w:rPr>
        <w:t xml:space="preserve"> тыс. рублей</w:t>
      </w:r>
      <w:r w:rsidR="00812E60" w:rsidRPr="00812E60">
        <w:rPr>
          <w:rFonts w:ascii="Times New Roman" w:hAnsi="Times New Roman"/>
          <w:sz w:val="24"/>
          <w:szCs w:val="24"/>
        </w:rPr>
        <w:t xml:space="preserve"> </w:t>
      </w:r>
      <w:r w:rsidR="00812E60">
        <w:rPr>
          <w:rFonts w:ascii="Times New Roman" w:hAnsi="Times New Roman"/>
          <w:sz w:val="24"/>
          <w:szCs w:val="24"/>
        </w:rPr>
        <w:t>(</w:t>
      </w:r>
      <w:r w:rsidR="00812E60" w:rsidRPr="00812E60">
        <w:rPr>
          <w:rFonts w:ascii="Times New Roman" w:hAnsi="Times New Roman"/>
          <w:sz w:val="24"/>
          <w:szCs w:val="24"/>
        </w:rPr>
        <w:t>утверждение генеральных планов поселений, правил землепользования и застройки</w:t>
      </w:r>
      <w:r w:rsidR="00812E60">
        <w:rPr>
          <w:rFonts w:ascii="Times New Roman" w:hAnsi="Times New Roman"/>
          <w:sz w:val="24"/>
          <w:szCs w:val="24"/>
        </w:rPr>
        <w:t>)</w:t>
      </w:r>
      <w:r w:rsidRPr="00053F48">
        <w:rPr>
          <w:rFonts w:ascii="Times New Roman" w:hAnsi="Times New Roman"/>
          <w:sz w:val="24"/>
          <w:szCs w:val="24"/>
        </w:rPr>
        <w:t xml:space="preserve">; 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>- по подразделу 0106 «Обеспечение деятельности финансовых, налоговых и таможенных органов и органов финансового надзора» на 2021 год расходы запланированы в объеме 1</w:t>
      </w:r>
      <w:r w:rsidR="00480941">
        <w:rPr>
          <w:rFonts w:ascii="Times New Roman" w:hAnsi="Times New Roman"/>
          <w:sz w:val="24"/>
          <w:szCs w:val="24"/>
        </w:rPr>
        <w:t> 318,9</w:t>
      </w:r>
      <w:r w:rsidRPr="00053F48">
        <w:rPr>
          <w:rFonts w:ascii="Times New Roman" w:hAnsi="Times New Roman"/>
          <w:sz w:val="24"/>
          <w:szCs w:val="24"/>
        </w:rPr>
        <w:t xml:space="preserve"> тыс. рублей. Расходы по данному подразделу представляют собой МБТ, предоставляемые бюджету района для осуществления следующих полномочий: 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- контрольно-счетного органа поселения по осуществлению внешнего муниципального финансового контроля, переданных контрольно-счетному органу района. Объем предусматриваемых на 2021 год МБТ подтверждается заключенным Соглашением от 10.11.2020г. № </w:t>
      </w:r>
      <w:r w:rsidR="00480941">
        <w:rPr>
          <w:rFonts w:ascii="Times New Roman" w:hAnsi="Times New Roman"/>
          <w:sz w:val="24"/>
          <w:szCs w:val="24"/>
        </w:rPr>
        <w:t>1</w:t>
      </w:r>
      <w:r w:rsidRPr="00053F48">
        <w:rPr>
          <w:rFonts w:ascii="Times New Roman" w:hAnsi="Times New Roman"/>
          <w:sz w:val="24"/>
          <w:szCs w:val="24"/>
        </w:rPr>
        <w:t xml:space="preserve"> в сумме </w:t>
      </w:r>
      <w:r w:rsidR="00480941">
        <w:rPr>
          <w:rFonts w:ascii="Times New Roman" w:hAnsi="Times New Roman"/>
          <w:sz w:val="24"/>
          <w:szCs w:val="24"/>
        </w:rPr>
        <w:t>93,3</w:t>
      </w:r>
      <w:r w:rsidRPr="00053F48">
        <w:rPr>
          <w:rFonts w:ascii="Times New Roman" w:hAnsi="Times New Roman"/>
          <w:sz w:val="24"/>
          <w:szCs w:val="24"/>
        </w:rPr>
        <w:t xml:space="preserve"> тыс. рублей;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-  по составлению и исполнению бюджета, составлению отчета об исполнении бюджета </w:t>
      </w:r>
      <w:r w:rsidR="00480941">
        <w:rPr>
          <w:rFonts w:ascii="Times New Roman" w:hAnsi="Times New Roman"/>
          <w:sz w:val="24"/>
          <w:szCs w:val="24"/>
        </w:rPr>
        <w:t xml:space="preserve">представительного органа </w:t>
      </w:r>
      <w:r w:rsidRPr="00053F48">
        <w:rPr>
          <w:rFonts w:ascii="Times New Roman" w:hAnsi="Times New Roman"/>
          <w:sz w:val="24"/>
          <w:szCs w:val="24"/>
        </w:rPr>
        <w:t>поселения в сумме 61,</w:t>
      </w:r>
      <w:r w:rsidR="00756425">
        <w:rPr>
          <w:rFonts w:ascii="Times New Roman" w:hAnsi="Times New Roman"/>
          <w:sz w:val="24"/>
          <w:szCs w:val="24"/>
        </w:rPr>
        <w:t>3</w:t>
      </w:r>
      <w:r w:rsidRPr="00053F48">
        <w:rPr>
          <w:rFonts w:ascii="Times New Roman" w:hAnsi="Times New Roman"/>
          <w:sz w:val="24"/>
          <w:szCs w:val="24"/>
        </w:rPr>
        <w:t xml:space="preserve"> тыс. рублей согласно проекту Соглашения;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- </w:t>
      </w:r>
      <w:r w:rsidR="00812E60">
        <w:rPr>
          <w:rFonts w:ascii="Times New Roman" w:hAnsi="Times New Roman"/>
          <w:sz w:val="24"/>
          <w:szCs w:val="24"/>
        </w:rPr>
        <w:t>и</w:t>
      </w:r>
      <w:r w:rsidR="00812E60" w:rsidRPr="00812E60">
        <w:rPr>
          <w:rFonts w:ascii="Times New Roman" w:hAnsi="Times New Roman"/>
          <w:sz w:val="24"/>
          <w:szCs w:val="24"/>
        </w:rPr>
        <w:t xml:space="preserve">сполнение части полномочий по составлению и исполнению бюджета поселения, составление отчета об исполнении бюджета поселения </w:t>
      </w:r>
      <w:r w:rsidRPr="00053F48">
        <w:rPr>
          <w:rFonts w:ascii="Times New Roman" w:hAnsi="Times New Roman"/>
          <w:sz w:val="24"/>
          <w:szCs w:val="24"/>
        </w:rPr>
        <w:t>в сумме 1 </w:t>
      </w:r>
      <w:r w:rsidR="00756425">
        <w:rPr>
          <w:rFonts w:ascii="Times New Roman" w:hAnsi="Times New Roman"/>
          <w:sz w:val="24"/>
          <w:szCs w:val="24"/>
        </w:rPr>
        <w:t>164</w:t>
      </w:r>
      <w:r w:rsidRPr="00053F48">
        <w:rPr>
          <w:rFonts w:ascii="Times New Roman" w:hAnsi="Times New Roman"/>
          <w:sz w:val="24"/>
          <w:szCs w:val="24"/>
        </w:rPr>
        <w:t>,</w:t>
      </w:r>
      <w:r w:rsidR="00756425">
        <w:rPr>
          <w:rFonts w:ascii="Times New Roman" w:hAnsi="Times New Roman"/>
          <w:sz w:val="24"/>
          <w:szCs w:val="24"/>
        </w:rPr>
        <w:t>3</w:t>
      </w:r>
      <w:r w:rsidRPr="00053F48">
        <w:rPr>
          <w:rFonts w:ascii="Times New Roman" w:hAnsi="Times New Roman"/>
          <w:sz w:val="24"/>
          <w:szCs w:val="24"/>
        </w:rPr>
        <w:t xml:space="preserve"> тыс. рублей согласно проекту Соглашения;</w:t>
      </w:r>
    </w:p>
    <w:p w:rsidR="00756425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222D">
        <w:rPr>
          <w:rFonts w:ascii="Times New Roman" w:hAnsi="Times New Roman"/>
          <w:sz w:val="24"/>
          <w:szCs w:val="24"/>
        </w:rPr>
        <w:t xml:space="preserve">- по подразделу 0113 «Другие общегосударственные вопросы» предусмотрены расходы на 2021 год в объеме </w:t>
      </w:r>
      <w:r w:rsidR="00756425" w:rsidRPr="0011222D">
        <w:rPr>
          <w:rFonts w:ascii="Times New Roman" w:hAnsi="Times New Roman"/>
          <w:sz w:val="24"/>
          <w:szCs w:val="24"/>
        </w:rPr>
        <w:t>482,3</w:t>
      </w:r>
      <w:r w:rsidRPr="0011222D">
        <w:rPr>
          <w:rFonts w:ascii="Times New Roman" w:hAnsi="Times New Roman"/>
          <w:sz w:val="24"/>
          <w:szCs w:val="24"/>
        </w:rPr>
        <w:t xml:space="preserve"> тыс. рублей</w:t>
      </w:r>
      <w:r w:rsidR="0011222D">
        <w:rPr>
          <w:rFonts w:ascii="Times New Roman" w:hAnsi="Times New Roman"/>
          <w:sz w:val="24"/>
          <w:szCs w:val="24"/>
        </w:rPr>
        <w:t xml:space="preserve">, из них 79,0 тыс. рублей на </w:t>
      </w:r>
      <w:r w:rsidR="00756425">
        <w:rPr>
          <w:rFonts w:ascii="Times New Roman" w:hAnsi="Times New Roman"/>
          <w:sz w:val="24"/>
          <w:szCs w:val="24"/>
        </w:rPr>
        <w:t xml:space="preserve">транспортный и водный налоги, </w:t>
      </w:r>
      <w:r w:rsidR="0011222D">
        <w:rPr>
          <w:rFonts w:ascii="Times New Roman" w:hAnsi="Times New Roman"/>
          <w:sz w:val="24"/>
          <w:szCs w:val="24"/>
        </w:rPr>
        <w:t>канцелярские товары</w:t>
      </w:r>
      <w:r w:rsidR="00756425">
        <w:rPr>
          <w:rFonts w:ascii="Times New Roman" w:hAnsi="Times New Roman"/>
          <w:sz w:val="24"/>
          <w:szCs w:val="24"/>
        </w:rPr>
        <w:t xml:space="preserve"> и т.д.)</w:t>
      </w:r>
      <w:r w:rsidRPr="00053F48">
        <w:rPr>
          <w:rFonts w:ascii="Times New Roman" w:hAnsi="Times New Roman"/>
          <w:sz w:val="24"/>
          <w:szCs w:val="24"/>
        </w:rPr>
        <w:t>.</w:t>
      </w:r>
    </w:p>
    <w:p w:rsidR="00053F48" w:rsidRPr="00053F48" w:rsidRDefault="00756425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053F48" w:rsidRPr="00053F48">
        <w:rPr>
          <w:rFonts w:ascii="Times New Roman" w:hAnsi="Times New Roman"/>
          <w:sz w:val="24"/>
          <w:szCs w:val="24"/>
        </w:rPr>
        <w:t xml:space="preserve"> Согласно Пояснительной записке к проекту бюджета на 2021 год и на плановый период 2022 и 2023 годов в бюджете муниципального образования предусмотрен резерв средств на финансовое обеспечение по программе «Реализация мероприятий перечня проектов народных инициатив» ежегодно на сумму </w:t>
      </w:r>
      <w:r>
        <w:rPr>
          <w:rFonts w:ascii="Times New Roman" w:hAnsi="Times New Roman"/>
          <w:sz w:val="24"/>
          <w:szCs w:val="24"/>
        </w:rPr>
        <w:t>402,6</w:t>
      </w:r>
      <w:r w:rsidR="00053F48" w:rsidRPr="00053F48">
        <w:rPr>
          <w:rFonts w:ascii="Times New Roman" w:hAnsi="Times New Roman"/>
          <w:sz w:val="24"/>
          <w:szCs w:val="24"/>
        </w:rPr>
        <w:t xml:space="preserve"> тыс. рублей, из них за счет средств областного бюджета </w:t>
      </w:r>
      <w:r>
        <w:rPr>
          <w:rFonts w:ascii="Times New Roman" w:hAnsi="Times New Roman"/>
          <w:sz w:val="24"/>
          <w:szCs w:val="24"/>
        </w:rPr>
        <w:t>390,5</w:t>
      </w:r>
      <w:r w:rsidR="00053F48" w:rsidRPr="00053F48">
        <w:rPr>
          <w:rFonts w:ascii="Times New Roman" w:hAnsi="Times New Roman"/>
          <w:sz w:val="24"/>
          <w:szCs w:val="24"/>
        </w:rPr>
        <w:t xml:space="preserve"> тыс. рублей и 1</w:t>
      </w:r>
      <w:r>
        <w:rPr>
          <w:rFonts w:ascii="Times New Roman" w:hAnsi="Times New Roman"/>
          <w:sz w:val="24"/>
          <w:szCs w:val="24"/>
        </w:rPr>
        <w:t>2,1</w:t>
      </w:r>
      <w:r w:rsidR="00053F48" w:rsidRPr="00053F48">
        <w:rPr>
          <w:rFonts w:ascii="Times New Roman" w:hAnsi="Times New Roman"/>
          <w:sz w:val="24"/>
          <w:szCs w:val="24"/>
        </w:rPr>
        <w:t xml:space="preserve"> тыс. рублей за счет средств местного бюджета.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          Также предусмотрены расходы за счет субвенции из областного бюджета на осуществление государственных полномочий по определению перечня должностных лиц ОМСУ, уполномоченных составлять протоколы об административных правонарушениях, предусмотренных отдельными законами Иркутской области в сумме 0,7 тыс. рублей.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           В расходной части бюджета на 2021-2023 годы предусматривается создание резервного фонда администрации </w:t>
      </w:r>
      <w:r w:rsidR="00756425">
        <w:rPr>
          <w:rFonts w:ascii="Times New Roman" w:hAnsi="Times New Roman"/>
          <w:sz w:val="24"/>
          <w:szCs w:val="24"/>
        </w:rPr>
        <w:t>Видим</w:t>
      </w:r>
      <w:r w:rsidRPr="00053F48">
        <w:rPr>
          <w:rFonts w:ascii="Times New Roman" w:hAnsi="Times New Roman"/>
          <w:sz w:val="24"/>
          <w:szCs w:val="24"/>
        </w:rPr>
        <w:t xml:space="preserve">ского </w:t>
      </w:r>
      <w:r w:rsidR="00756425">
        <w:rPr>
          <w:rFonts w:ascii="Times New Roman" w:hAnsi="Times New Roman"/>
          <w:sz w:val="24"/>
          <w:szCs w:val="24"/>
        </w:rPr>
        <w:t>Г</w:t>
      </w:r>
      <w:r w:rsidRPr="00053F48">
        <w:rPr>
          <w:rFonts w:ascii="Times New Roman" w:hAnsi="Times New Roman"/>
          <w:sz w:val="24"/>
          <w:szCs w:val="24"/>
        </w:rPr>
        <w:t xml:space="preserve">П </w:t>
      </w:r>
      <w:r w:rsidRPr="00053F48">
        <w:rPr>
          <w:rFonts w:ascii="Times New Roman" w:hAnsi="Times New Roman"/>
          <w:b/>
          <w:i/>
          <w:sz w:val="24"/>
          <w:szCs w:val="24"/>
        </w:rPr>
        <w:t>(подраздел 0111 «Резервные фонды»),</w:t>
      </w:r>
      <w:r w:rsidRPr="00053F48">
        <w:rPr>
          <w:rFonts w:ascii="Times New Roman" w:hAnsi="Times New Roman"/>
          <w:sz w:val="24"/>
          <w:szCs w:val="24"/>
        </w:rPr>
        <w:t xml:space="preserve"> размер которого составляет 10,0 тыс. рублей ежегодно. Ограничение, установленное ст.81 БК РФ, при составлении проекта бюджета не превышено. 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53F48" w:rsidRPr="003311A0" w:rsidRDefault="00053F48" w:rsidP="003311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311A0">
        <w:rPr>
          <w:rFonts w:ascii="Times New Roman" w:hAnsi="Times New Roman"/>
          <w:b/>
          <w:sz w:val="24"/>
          <w:szCs w:val="24"/>
        </w:rPr>
        <w:t>Раздел 0200 «Национальная оборона»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11A0">
        <w:rPr>
          <w:rFonts w:ascii="Times New Roman" w:hAnsi="Times New Roman"/>
          <w:sz w:val="24"/>
          <w:szCs w:val="24"/>
        </w:rPr>
        <w:t xml:space="preserve">           По данному разделу в 2021 году предусмотрена субвенция</w:t>
      </w:r>
      <w:r w:rsidRPr="00053F48">
        <w:rPr>
          <w:rFonts w:ascii="Times New Roman" w:hAnsi="Times New Roman"/>
          <w:sz w:val="24"/>
          <w:szCs w:val="24"/>
        </w:rPr>
        <w:t xml:space="preserve"> на содержание работников военно-учетного стола на территориях, где отсутствуют военные комиссариаты в сумме </w:t>
      </w:r>
      <w:r w:rsidR="00B07633">
        <w:rPr>
          <w:rFonts w:ascii="Times New Roman" w:hAnsi="Times New Roman"/>
          <w:sz w:val="24"/>
          <w:szCs w:val="24"/>
        </w:rPr>
        <w:t>407,8</w:t>
      </w:r>
      <w:r w:rsidRPr="00053F48">
        <w:rPr>
          <w:rFonts w:ascii="Times New Roman" w:hAnsi="Times New Roman"/>
          <w:sz w:val="24"/>
          <w:szCs w:val="24"/>
        </w:rPr>
        <w:t xml:space="preserve"> тыс. рублей, что не превышает соответствующие показатели доходной части проекта бюджета.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       </w:t>
      </w:r>
    </w:p>
    <w:p w:rsidR="00053F48" w:rsidRPr="00053F48" w:rsidRDefault="00053F48" w:rsidP="003311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3F48">
        <w:rPr>
          <w:rFonts w:ascii="Times New Roman" w:hAnsi="Times New Roman"/>
          <w:b/>
          <w:sz w:val="24"/>
          <w:szCs w:val="24"/>
        </w:rPr>
        <w:t>Раздел 0400 «Национальная экономика»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           По подразделу </w:t>
      </w:r>
      <w:r w:rsidRPr="00053F48">
        <w:rPr>
          <w:rFonts w:ascii="Times New Roman" w:hAnsi="Times New Roman"/>
          <w:sz w:val="24"/>
          <w:szCs w:val="24"/>
          <w:u w:val="single"/>
        </w:rPr>
        <w:t>0409 «Дорожное хозяйство»</w:t>
      </w:r>
      <w:r w:rsidRPr="00053F48">
        <w:rPr>
          <w:rFonts w:ascii="Times New Roman" w:hAnsi="Times New Roman"/>
          <w:sz w:val="24"/>
          <w:szCs w:val="24"/>
        </w:rPr>
        <w:t xml:space="preserve"> расходы прогнозируются от средств дорожного фонда в сумме 1 </w:t>
      </w:r>
      <w:r w:rsidR="00B07633">
        <w:rPr>
          <w:rFonts w:ascii="Times New Roman" w:hAnsi="Times New Roman"/>
          <w:sz w:val="24"/>
          <w:szCs w:val="24"/>
        </w:rPr>
        <w:t>739</w:t>
      </w:r>
      <w:r w:rsidRPr="00053F48">
        <w:rPr>
          <w:rFonts w:ascii="Times New Roman" w:hAnsi="Times New Roman"/>
          <w:sz w:val="24"/>
          <w:szCs w:val="24"/>
        </w:rPr>
        <w:t>,0 тыс. рублей на реализацию следующих мероприятий: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- </w:t>
      </w:r>
      <w:r w:rsidR="00B07633">
        <w:rPr>
          <w:rFonts w:ascii="Times New Roman" w:hAnsi="Times New Roman"/>
          <w:sz w:val="24"/>
          <w:szCs w:val="24"/>
        </w:rPr>
        <w:t>увеличение стоимости строительных материалов</w:t>
      </w:r>
      <w:r w:rsidRPr="00053F48">
        <w:rPr>
          <w:rFonts w:ascii="Times New Roman" w:hAnsi="Times New Roman"/>
          <w:sz w:val="24"/>
          <w:szCs w:val="24"/>
        </w:rPr>
        <w:t>;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>- содержание нефинансовых активов в чистоте;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>- текущие ремонты;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>- прочие услуги.</w:t>
      </w:r>
    </w:p>
    <w:p w:rsidR="00F00938" w:rsidRPr="00F00938" w:rsidRDefault="00053F48" w:rsidP="00F00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    </w:t>
      </w:r>
      <w:r w:rsidR="00B07633">
        <w:rPr>
          <w:rFonts w:ascii="Times New Roman" w:hAnsi="Times New Roman"/>
          <w:sz w:val="24"/>
          <w:szCs w:val="24"/>
        </w:rPr>
        <w:t xml:space="preserve">       П</w:t>
      </w:r>
      <w:r w:rsidR="00B07633" w:rsidRPr="00B07633">
        <w:rPr>
          <w:rFonts w:ascii="Times New Roman" w:hAnsi="Times New Roman"/>
          <w:bCs/>
          <w:sz w:val="24"/>
          <w:szCs w:val="24"/>
        </w:rPr>
        <w:t xml:space="preserve">о подразделу </w:t>
      </w:r>
      <w:r w:rsidR="00B07633" w:rsidRPr="00B07633">
        <w:rPr>
          <w:rFonts w:ascii="Times New Roman" w:hAnsi="Times New Roman"/>
          <w:bCs/>
          <w:sz w:val="24"/>
          <w:szCs w:val="24"/>
          <w:u w:val="single"/>
        </w:rPr>
        <w:t>0412 «Другие вопросы в области национальной экономики»</w:t>
      </w:r>
      <w:r w:rsidR="00B07633" w:rsidRPr="00B07633">
        <w:rPr>
          <w:rFonts w:ascii="Times New Roman" w:hAnsi="Times New Roman"/>
          <w:bCs/>
          <w:sz w:val="24"/>
          <w:szCs w:val="24"/>
        </w:rPr>
        <w:t xml:space="preserve"> </w:t>
      </w:r>
      <w:r w:rsidR="00B07633" w:rsidRPr="00F00938">
        <w:rPr>
          <w:rFonts w:ascii="Times New Roman" w:hAnsi="Times New Roman"/>
          <w:bCs/>
          <w:sz w:val="24"/>
          <w:szCs w:val="24"/>
        </w:rPr>
        <w:t>согласно Пояснительной записке к проекту бюджета</w:t>
      </w:r>
      <w:r w:rsidR="00F00938" w:rsidRPr="00F00938">
        <w:rPr>
          <w:rFonts w:ascii="Times New Roman" w:eastAsia="Batang" w:hAnsi="Times New Roman"/>
          <w:sz w:val="24"/>
          <w:szCs w:val="24"/>
        </w:rPr>
        <w:t xml:space="preserve"> запланированы расходы в</w:t>
      </w:r>
      <w:r w:rsidR="00F00938" w:rsidRPr="00F00938">
        <w:rPr>
          <w:rFonts w:ascii="Times New Roman" w:hAnsi="Times New Roman"/>
          <w:bCs/>
          <w:sz w:val="24"/>
          <w:szCs w:val="24"/>
        </w:rPr>
        <w:t xml:space="preserve"> рамках программы «Развитие и управление имущественным комплексом и земельными ресурсами Иркутской области на 2019-2023 годы» предусмотрено софинансирование расходов на актуализацию документов территориального планирования за счет средств местного бюджета в сумме 34,2 тыс. рублей.</w:t>
      </w:r>
    </w:p>
    <w:p w:rsidR="00F00938" w:rsidRDefault="00F00938" w:rsidP="00F00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00938">
        <w:rPr>
          <w:rFonts w:ascii="Times New Roman" w:hAnsi="Times New Roman"/>
          <w:bCs/>
          <w:sz w:val="24"/>
          <w:szCs w:val="24"/>
        </w:rPr>
        <w:lastRenderedPageBreak/>
        <w:t xml:space="preserve">          В рамках программы «Развитие и управление имущественным комплексом и земельными ресурсами Иркутской области на 2019-2023 годы» предусмотрено софинансирование расходов на актуализацию документов градостроительного зонирования за счет средств местного бюджета в сумме 62,3 тыс. рублей.</w:t>
      </w:r>
    </w:p>
    <w:p w:rsidR="00621052" w:rsidRDefault="00621052" w:rsidP="00F00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21052" w:rsidRPr="00621052" w:rsidRDefault="00621052" w:rsidP="006210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621052">
        <w:rPr>
          <w:rFonts w:ascii="Times New Roman" w:hAnsi="Times New Roman"/>
          <w:bCs/>
          <w:sz w:val="24"/>
          <w:szCs w:val="24"/>
        </w:rPr>
        <w:t xml:space="preserve">Раздел 0500 </w:t>
      </w:r>
      <w:r w:rsidRPr="00621052">
        <w:rPr>
          <w:rFonts w:ascii="Times New Roman" w:hAnsi="Times New Roman"/>
          <w:b/>
          <w:bCs/>
          <w:sz w:val="24"/>
          <w:szCs w:val="24"/>
        </w:rPr>
        <w:t>«Жилищно-коммунальное хозяйство»</w:t>
      </w:r>
    </w:p>
    <w:p w:rsidR="00621052" w:rsidRPr="00621052" w:rsidRDefault="00621052" w:rsidP="006210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621052">
        <w:rPr>
          <w:rFonts w:ascii="Times New Roman" w:hAnsi="Times New Roman"/>
          <w:bCs/>
          <w:sz w:val="24"/>
          <w:szCs w:val="24"/>
        </w:rPr>
        <w:t xml:space="preserve">               Расходы по подразделу </w:t>
      </w:r>
      <w:r w:rsidRPr="00621052">
        <w:rPr>
          <w:rFonts w:ascii="Times New Roman" w:hAnsi="Times New Roman"/>
          <w:bCs/>
          <w:sz w:val="24"/>
          <w:szCs w:val="24"/>
          <w:u w:val="single"/>
        </w:rPr>
        <w:t>0502 «Коммунальное хозяйство»</w:t>
      </w:r>
      <w:r w:rsidRPr="00621052">
        <w:rPr>
          <w:rFonts w:ascii="Times New Roman" w:hAnsi="Times New Roman"/>
          <w:bCs/>
          <w:sz w:val="24"/>
          <w:szCs w:val="24"/>
        </w:rPr>
        <w:t xml:space="preserve"> на 2021-2023 годы предусмотрены в объеме 120,0 тыс. рублей, ежегодно.</w:t>
      </w:r>
    </w:p>
    <w:p w:rsidR="00621052" w:rsidRPr="00621052" w:rsidRDefault="00621052" w:rsidP="006210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21052">
        <w:rPr>
          <w:rFonts w:ascii="Times New Roman" w:hAnsi="Times New Roman"/>
          <w:bCs/>
          <w:sz w:val="24"/>
          <w:szCs w:val="24"/>
        </w:rPr>
        <w:t xml:space="preserve">              По подразделу </w:t>
      </w:r>
      <w:r w:rsidRPr="00621052">
        <w:rPr>
          <w:rFonts w:ascii="Times New Roman" w:hAnsi="Times New Roman"/>
          <w:bCs/>
          <w:sz w:val="24"/>
          <w:szCs w:val="24"/>
          <w:u w:val="single"/>
        </w:rPr>
        <w:t>0503 «Благоустройство»</w:t>
      </w:r>
      <w:r w:rsidRPr="00621052">
        <w:rPr>
          <w:rFonts w:ascii="Times New Roman" w:hAnsi="Times New Roman"/>
          <w:bCs/>
          <w:sz w:val="24"/>
          <w:szCs w:val="24"/>
        </w:rPr>
        <w:t xml:space="preserve"> ассигнования на 2021 год предусмотрены в сумме 1 504,9 тыс. рублей на содержание уличного освещения, на мероприятия по благоустройству поселения.</w:t>
      </w:r>
      <w:r w:rsidRPr="00621052">
        <w:rPr>
          <w:rFonts w:ascii="Times New Roman" w:hAnsi="Times New Roman"/>
          <w:bCs/>
          <w:sz w:val="24"/>
          <w:szCs w:val="24"/>
        </w:rPr>
        <w:tab/>
      </w:r>
    </w:p>
    <w:p w:rsidR="00621052" w:rsidRPr="00F00938" w:rsidRDefault="00621052" w:rsidP="00F00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07633" w:rsidRPr="00F00938" w:rsidRDefault="00B07633" w:rsidP="00F00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311A0" w:rsidRDefault="003311A0" w:rsidP="003311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9" w:name="_Hlk58336399"/>
      <w:r>
        <w:rPr>
          <w:rFonts w:ascii="Times New Roman" w:hAnsi="Times New Roman"/>
          <w:b/>
          <w:sz w:val="24"/>
          <w:szCs w:val="24"/>
        </w:rPr>
        <w:t>Р</w:t>
      </w:r>
      <w:r w:rsidRPr="003311A0">
        <w:rPr>
          <w:rFonts w:ascii="Times New Roman" w:hAnsi="Times New Roman"/>
          <w:b/>
          <w:sz w:val="24"/>
          <w:szCs w:val="24"/>
        </w:rPr>
        <w:t xml:space="preserve">аздел 07 «Образование» </w:t>
      </w:r>
    </w:p>
    <w:p w:rsidR="003311A0" w:rsidRPr="003311A0" w:rsidRDefault="003311A0" w:rsidP="00331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Расходы предусмотрены по </w:t>
      </w:r>
      <w:r w:rsidRPr="003311A0">
        <w:rPr>
          <w:rFonts w:ascii="Times New Roman" w:hAnsi="Times New Roman"/>
          <w:sz w:val="24"/>
          <w:szCs w:val="24"/>
        </w:rPr>
        <w:t>подраздел</w:t>
      </w:r>
      <w:r>
        <w:rPr>
          <w:rFonts w:ascii="Times New Roman" w:hAnsi="Times New Roman"/>
          <w:sz w:val="24"/>
          <w:szCs w:val="24"/>
        </w:rPr>
        <w:t>у</w:t>
      </w:r>
      <w:r w:rsidRPr="003311A0">
        <w:rPr>
          <w:rFonts w:ascii="Times New Roman" w:hAnsi="Times New Roman"/>
          <w:sz w:val="24"/>
          <w:szCs w:val="24"/>
        </w:rPr>
        <w:t xml:space="preserve"> 0705 «Профессиональная подготовка, переподготовка и повышение квалификации» на профессиональную подготовку, переподготовку и повышение квалификации специалистов в 202</w:t>
      </w:r>
      <w:r w:rsidR="00621052">
        <w:rPr>
          <w:rFonts w:ascii="Times New Roman" w:hAnsi="Times New Roman"/>
          <w:sz w:val="24"/>
          <w:szCs w:val="24"/>
        </w:rPr>
        <w:t>1</w:t>
      </w:r>
      <w:r w:rsidRPr="003311A0">
        <w:rPr>
          <w:rFonts w:ascii="Times New Roman" w:hAnsi="Times New Roman"/>
          <w:sz w:val="24"/>
          <w:szCs w:val="24"/>
        </w:rPr>
        <w:t>-202</w:t>
      </w:r>
      <w:r w:rsidR="00621052">
        <w:rPr>
          <w:rFonts w:ascii="Times New Roman" w:hAnsi="Times New Roman"/>
          <w:sz w:val="24"/>
          <w:szCs w:val="24"/>
        </w:rPr>
        <w:t>3</w:t>
      </w:r>
      <w:r w:rsidRPr="003311A0">
        <w:rPr>
          <w:rFonts w:ascii="Times New Roman" w:hAnsi="Times New Roman"/>
          <w:sz w:val="24"/>
          <w:szCs w:val="24"/>
        </w:rPr>
        <w:t xml:space="preserve"> годах в </w:t>
      </w:r>
      <w:r w:rsidR="00621052" w:rsidRPr="003311A0">
        <w:rPr>
          <w:rFonts w:ascii="Times New Roman" w:hAnsi="Times New Roman"/>
          <w:sz w:val="24"/>
          <w:szCs w:val="24"/>
        </w:rPr>
        <w:t>сумме 50</w:t>
      </w:r>
      <w:r w:rsidRPr="003311A0">
        <w:rPr>
          <w:rFonts w:ascii="Times New Roman" w:hAnsi="Times New Roman"/>
          <w:sz w:val="24"/>
          <w:szCs w:val="24"/>
        </w:rPr>
        <w:t>,0 тыс. рублей</w:t>
      </w:r>
      <w:r w:rsidR="00621052">
        <w:rPr>
          <w:rFonts w:ascii="Times New Roman" w:hAnsi="Times New Roman"/>
          <w:sz w:val="24"/>
          <w:szCs w:val="24"/>
        </w:rPr>
        <w:t>,</w:t>
      </w:r>
      <w:r w:rsidRPr="003311A0">
        <w:rPr>
          <w:rFonts w:ascii="Times New Roman" w:hAnsi="Times New Roman"/>
          <w:sz w:val="24"/>
          <w:szCs w:val="24"/>
        </w:rPr>
        <w:t xml:space="preserve"> ежегодно.</w:t>
      </w:r>
    </w:p>
    <w:bookmarkEnd w:id="9"/>
    <w:p w:rsidR="00F00938" w:rsidRDefault="00F00938" w:rsidP="003311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3F48" w:rsidRDefault="00053F48" w:rsidP="003311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3F48">
        <w:rPr>
          <w:rFonts w:ascii="Times New Roman" w:hAnsi="Times New Roman"/>
          <w:b/>
          <w:sz w:val="24"/>
          <w:szCs w:val="24"/>
        </w:rPr>
        <w:t>Раздел 0800 «Культура, кинематография»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           Расходы на 2021 год предусмотрены по подразделу </w:t>
      </w:r>
      <w:r w:rsidRPr="00053F48">
        <w:rPr>
          <w:rFonts w:ascii="Times New Roman" w:hAnsi="Times New Roman"/>
          <w:sz w:val="24"/>
          <w:szCs w:val="24"/>
          <w:u w:val="single"/>
        </w:rPr>
        <w:t>0801 «Культура»</w:t>
      </w:r>
      <w:r w:rsidRPr="00053F48">
        <w:rPr>
          <w:rFonts w:ascii="Times New Roman" w:hAnsi="Times New Roman"/>
          <w:sz w:val="24"/>
          <w:szCs w:val="24"/>
        </w:rPr>
        <w:t xml:space="preserve"> в сумме </w:t>
      </w:r>
      <w:r w:rsidR="00621052">
        <w:rPr>
          <w:rFonts w:ascii="Times New Roman" w:hAnsi="Times New Roman"/>
          <w:sz w:val="24"/>
          <w:szCs w:val="24"/>
        </w:rPr>
        <w:t>4 551,8</w:t>
      </w:r>
      <w:r w:rsidRPr="00053F48">
        <w:rPr>
          <w:rFonts w:ascii="Times New Roman" w:hAnsi="Times New Roman"/>
          <w:sz w:val="24"/>
          <w:szCs w:val="24"/>
        </w:rPr>
        <w:t xml:space="preserve"> тыс. рублей, что ниже ожидаемой оценки 2020 года (</w:t>
      </w:r>
      <w:r w:rsidR="00621052">
        <w:rPr>
          <w:rFonts w:ascii="Times New Roman" w:hAnsi="Times New Roman"/>
          <w:sz w:val="24"/>
          <w:szCs w:val="24"/>
        </w:rPr>
        <w:t>5 104,2</w:t>
      </w:r>
      <w:r w:rsidRPr="00053F48">
        <w:rPr>
          <w:rFonts w:ascii="Times New Roman" w:hAnsi="Times New Roman"/>
          <w:sz w:val="24"/>
          <w:szCs w:val="24"/>
        </w:rPr>
        <w:t xml:space="preserve">) на </w:t>
      </w:r>
      <w:r w:rsidR="00621052">
        <w:rPr>
          <w:rFonts w:ascii="Times New Roman" w:hAnsi="Times New Roman"/>
          <w:sz w:val="24"/>
          <w:szCs w:val="24"/>
        </w:rPr>
        <w:t>552,4</w:t>
      </w:r>
      <w:r w:rsidRPr="00053F48">
        <w:rPr>
          <w:rFonts w:ascii="Times New Roman" w:hAnsi="Times New Roman"/>
          <w:sz w:val="24"/>
          <w:szCs w:val="24"/>
        </w:rPr>
        <w:t xml:space="preserve"> тыс. рублей, или на </w:t>
      </w:r>
      <w:r w:rsidR="00621052">
        <w:rPr>
          <w:rFonts w:ascii="Times New Roman" w:hAnsi="Times New Roman"/>
          <w:sz w:val="24"/>
          <w:szCs w:val="24"/>
        </w:rPr>
        <w:t>11</w:t>
      </w:r>
      <w:r w:rsidRPr="00053F48">
        <w:rPr>
          <w:rFonts w:ascii="Times New Roman" w:hAnsi="Times New Roman"/>
          <w:sz w:val="24"/>
          <w:szCs w:val="24"/>
        </w:rPr>
        <w:t xml:space="preserve">%, в том числе на заработную плату с начислениями на выплаты по оплате труда в сумме </w:t>
      </w:r>
      <w:r w:rsidR="00621052">
        <w:rPr>
          <w:rFonts w:ascii="Times New Roman" w:hAnsi="Times New Roman"/>
          <w:sz w:val="24"/>
          <w:szCs w:val="24"/>
        </w:rPr>
        <w:t>3 719,0</w:t>
      </w:r>
      <w:r w:rsidRPr="00053F48">
        <w:rPr>
          <w:rFonts w:ascii="Times New Roman" w:hAnsi="Times New Roman"/>
          <w:sz w:val="24"/>
          <w:szCs w:val="24"/>
        </w:rPr>
        <w:t xml:space="preserve"> тыс. рублей.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3F48" w:rsidRPr="00053F48" w:rsidRDefault="00053F48" w:rsidP="003311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3F48">
        <w:rPr>
          <w:rFonts w:ascii="Times New Roman" w:hAnsi="Times New Roman"/>
          <w:b/>
          <w:sz w:val="24"/>
          <w:szCs w:val="24"/>
        </w:rPr>
        <w:t>Раздел 1300 «Обслуживание государственного и муниципального долга»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            По данному разделу на 2021-2023 годы предусмотрены расходы на обслуживание внутреннего долга в объеме 1,0 тыс. рублей</w:t>
      </w:r>
      <w:r w:rsidR="00621052">
        <w:rPr>
          <w:rFonts w:ascii="Times New Roman" w:hAnsi="Times New Roman"/>
          <w:sz w:val="24"/>
          <w:szCs w:val="24"/>
        </w:rPr>
        <w:t>,</w:t>
      </w:r>
      <w:r w:rsidRPr="00053F48">
        <w:rPr>
          <w:rFonts w:ascii="Times New Roman" w:hAnsi="Times New Roman"/>
          <w:sz w:val="24"/>
          <w:szCs w:val="24"/>
        </w:rPr>
        <w:t xml:space="preserve"> ежегодно.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3F48">
        <w:rPr>
          <w:rFonts w:ascii="Times New Roman" w:hAnsi="Times New Roman"/>
          <w:b/>
          <w:sz w:val="24"/>
          <w:szCs w:val="24"/>
        </w:rPr>
        <w:t>Выводы: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ab/>
      </w:r>
    </w:p>
    <w:p w:rsidR="00812E60" w:rsidRDefault="00420EDC" w:rsidP="00420E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1.</w:t>
      </w:r>
      <w:r w:rsidR="00053F48" w:rsidRPr="00053F48">
        <w:rPr>
          <w:rFonts w:ascii="Times New Roman" w:hAnsi="Times New Roman"/>
          <w:sz w:val="24"/>
          <w:szCs w:val="24"/>
        </w:rPr>
        <w:t xml:space="preserve">Перечень документов, представленных одновременно с проектом бюджета, соответствуют требованиям ст.184.2 БК РФ. </w:t>
      </w:r>
    </w:p>
    <w:p w:rsidR="0011222D" w:rsidRPr="0011222D" w:rsidRDefault="00420EDC" w:rsidP="00112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8F292F">
        <w:rPr>
          <w:rFonts w:ascii="Times New Roman" w:hAnsi="Times New Roman"/>
          <w:sz w:val="24"/>
          <w:szCs w:val="24"/>
        </w:rPr>
        <w:t xml:space="preserve">2. </w:t>
      </w:r>
      <w:bookmarkStart w:id="10" w:name="_Hlk58336918"/>
      <w:r w:rsidR="0011222D" w:rsidRPr="0011222D">
        <w:rPr>
          <w:rFonts w:ascii="Times New Roman" w:hAnsi="Times New Roman"/>
          <w:sz w:val="24"/>
          <w:szCs w:val="24"/>
        </w:rPr>
        <w:t xml:space="preserve">В Пояснительной записке к проекту бюджета не содержатся расчеты (обоснования) планируемых бюджетных ассигнований, информация о методах расчета бюджетных ассигнований также не содержится – Пояснительная записка неинформативна (нарушение ч.7 Порядка и методики планирования бюджетных ассигнований бюджета </w:t>
      </w:r>
      <w:proofErr w:type="spellStart"/>
      <w:r w:rsidR="001D6A93">
        <w:rPr>
          <w:rFonts w:ascii="Times New Roman" w:hAnsi="Times New Roman"/>
          <w:sz w:val="24"/>
          <w:szCs w:val="24"/>
        </w:rPr>
        <w:t>Видим</w:t>
      </w:r>
      <w:r w:rsidR="0011222D" w:rsidRPr="0011222D">
        <w:rPr>
          <w:rFonts w:ascii="Times New Roman" w:hAnsi="Times New Roman"/>
          <w:sz w:val="24"/>
          <w:szCs w:val="24"/>
        </w:rPr>
        <w:t>ского</w:t>
      </w:r>
      <w:proofErr w:type="spellEnd"/>
      <w:r w:rsidR="0011222D" w:rsidRPr="0011222D">
        <w:rPr>
          <w:rFonts w:ascii="Times New Roman" w:hAnsi="Times New Roman"/>
          <w:sz w:val="24"/>
          <w:szCs w:val="24"/>
        </w:rPr>
        <w:t xml:space="preserve"> муниципального образования, утвержденного постановлением администрации </w:t>
      </w:r>
      <w:proofErr w:type="spellStart"/>
      <w:r w:rsidR="001D6A93">
        <w:rPr>
          <w:rFonts w:ascii="Times New Roman" w:hAnsi="Times New Roman"/>
          <w:sz w:val="24"/>
          <w:szCs w:val="24"/>
        </w:rPr>
        <w:t>Видим</w:t>
      </w:r>
      <w:r w:rsidR="0011222D" w:rsidRPr="0011222D">
        <w:rPr>
          <w:rFonts w:ascii="Times New Roman" w:hAnsi="Times New Roman"/>
          <w:sz w:val="24"/>
          <w:szCs w:val="24"/>
        </w:rPr>
        <w:t>ского</w:t>
      </w:r>
      <w:proofErr w:type="spellEnd"/>
      <w:r w:rsidR="0011222D" w:rsidRPr="0011222D">
        <w:rPr>
          <w:rFonts w:ascii="Times New Roman" w:hAnsi="Times New Roman"/>
          <w:sz w:val="24"/>
          <w:szCs w:val="24"/>
        </w:rPr>
        <w:t xml:space="preserve"> ГП от 27.02.2013г. № 22).</w:t>
      </w:r>
      <w:r w:rsidR="00332F77">
        <w:rPr>
          <w:rFonts w:ascii="Times New Roman" w:hAnsi="Times New Roman"/>
          <w:sz w:val="24"/>
          <w:szCs w:val="24"/>
        </w:rPr>
        <w:t xml:space="preserve">, а также </w:t>
      </w:r>
      <w:r w:rsidR="00332F77" w:rsidRPr="004842CF">
        <w:rPr>
          <w:rFonts w:ascii="Times New Roman" w:hAnsi="Times New Roman"/>
          <w:sz w:val="24"/>
          <w:szCs w:val="24"/>
        </w:rPr>
        <w:t>недостаточно обоснованы источники формирования доходной части</w:t>
      </w:r>
      <w:r w:rsidR="00332F77">
        <w:rPr>
          <w:rFonts w:ascii="Times New Roman" w:hAnsi="Times New Roman"/>
          <w:sz w:val="24"/>
          <w:szCs w:val="24"/>
        </w:rPr>
        <w:t xml:space="preserve"> бюджета.</w:t>
      </w:r>
    </w:p>
    <w:bookmarkEnd w:id="10"/>
    <w:p w:rsidR="00053F48" w:rsidRPr="00053F48" w:rsidRDefault="00420EDC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8F292F">
        <w:rPr>
          <w:rFonts w:ascii="Times New Roman" w:hAnsi="Times New Roman"/>
          <w:sz w:val="24"/>
          <w:szCs w:val="24"/>
        </w:rPr>
        <w:t>3</w:t>
      </w:r>
      <w:r w:rsidR="00053F48" w:rsidRPr="00053F48">
        <w:rPr>
          <w:rFonts w:ascii="Times New Roman" w:hAnsi="Times New Roman"/>
          <w:sz w:val="24"/>
          <w:szCs w:val="24"/>
        </w:rPr>
        <w:t>. Проект бюджета сформирован на трехлетний период – на 2021 год и на плановый период 2022 и 2023 годов, что соответствует Положению о бюджетном процессе.</w:t>
      </w:r>
    </w:p>
    <w:p w:rsidR="00053F48" w:rsidRPr="00053F48" w:rsidRDefault="00420EDC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8F292F">
        <w:rPr>
          <w:rFonts w:ascii="Times New Roman" w:hAnsi="Times New Roman"/>
          <w:sz w:val="24"/>
          <w:szCs w:val="24"/>
        </w:rPr>
        <w:t xml:space="preserve"> 4</w:t>
      </w:r>
      <w:r w:rsidR="00053F48" w:rsidRPr="00053F48">
        <w:rPr>
          <w:rFonts w:ascii="Times New Roman" w:hAnsi="Times New Roman"/>
          <w:sz w:val="24"/>
          <w:szCs w:val="24"/>
        </w:rPr>
        <w:t>. Объемы межбюджетных трансфертов на осуществление части полномочий по решению вопросов местного значения поселения соответствуют и составляют в сумме 1</w:t>
      </w:r>
      <w:r w:rsidR="00812E60">
        <w:rPr>
          <w:rFonts w:ascii="Times New Roman" w:hAnsi="Times New Roman"/>
          <w:sz w:val="24"/>
          <w:szCs w:val="24"/>
        </w:rPr>
        <w:t> 483,5</w:t>
      </w:r>
      <w:r w:rsidR="00053F48" w:rsidRPr="00053F48">
        <w:rPr>
          <w:rFonts w:ascii="Times New Roman" w:hAnsi="Times New Roman"/>
          <w:sz w:val="24"/>
          <w:szCs w:val="24"/>
        </w:rPr>
        <w:t xml:space="preserve"> тыс. рублей.</w:t>
      </w:r>
    </w:p>
    <w:p w:rsidR="00053F48" w:rsidRPr="00053F48" w:rsidRDefault="008F292F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5</w:t>
      </w:r>
      <w:r w:rsidR="00053F48" w:rsidRPr="00053F48">
        <w:rPr>
          <w:rFonts w:ascii="Times New Roman" w:hAnsi="Times New Roman"/>
          <w:sz w:val="24"/>
          <w:szCs w:val="24"/>
        </w:rPr>
        <w:t xml:space="preserve">. Общий объем доходов бюджета поселения на 2021 год, предусмотренный проектом бюджета, составляет </w:t>
      </w:r>
      <w:r w:rsidR="00812E60">
        <w:rPr>
          <w:rFonts w:ascii="Times New Roman" w:hAnsi="Times New Roman"/>
          <w:sz w:val="24"/>
          <w:szCs w:val="24"/>
        </w:rPr>
        <w:t>19 721,4</w:t>
      </w:r>
      <w:r w:rsidR="00053F48" w:rsidRPr="00053F48">
        <w:rPr>
          <w:rFonts w:ascii="Times New Roman" w:hAnsi="Times New Roman"/>
          <w:sz w:val="24"/>
          <w:szCs w:val="24"/>
        </w:rPr>
        <w:t xml:space="preserve"> тыс. рублей, что на </w:t>
      </w:r>
      <w:r w:rsidR="003F634D">
        <w:rPr>
          <w:rFonts w:ascii="Times New Roman" w:hAnsi="Times New Roman"/>
          <w:sz w:val="24"/>
          <w:szCs w:val="24"/>
        </w:rPr>
        <w:t>5</w:t>
      </w:r>
      <w:r w:rsidR="00053F48" w:rsidRPr="00053F48">
        <w:rPr>
          <w:rFonts w:ascii="Times New Roman" w:hAnsi="Times New Roman"/>
          <w:sz w:val="24"/>
          <w:szCs w:val="24"/>
        </w:rPr>
        <w:t xml:space="preserve">% </w:t>
      </w:r>
      <w:r w:rsidR="003F634D">
        <w:rPr>
          <w:rFonts w:ascii="Times New Roman" w:hAnsi="Times New Roman"/>
          <w:sz w:val="24"/>
          <w:szCs w:val="24"/>
        </w:rPr>
        <w:t>выш</w:t>
      </w:r>
      <w:r w:rsidR="00053F48" w:rsidRPr="00053F48">
        <w:rPr>
          <w:rFonts w:ascii="Times New Roman" w:hAnsi="Times New Roman"/>
          <w:sz w:val="24"/>
          <w:szCs w:val="24"/>
        </w:rPr>
        <w:t>е уровня ожидаемой оценки исполнения бюджета за 2020 год (</w:t>
      </w:r>
      <w:r w:rsidR="00812E60">
        <w:rPr>
          <w:rFonts w:ascii="Times New Roman" w:hAnsi="Times New Roman"/>
          <w:sz w:val="24"/>
          <w:szCs w:val="24"/>
        </w:rPr>
        <w:t>18 789,6</w:t>
      </w:r>
      <w:r w:rsidR="00053F48" w:rsidRPr="00053F48">
        <w:rPr>
          <w:rFonts w:ascii="Times New Roman" w:hAnsi="Times New Roman"/>
          <w:sz w:val="24"/>
          <w:szCs w:val="24"/>
        </w:rPr>
        <w:t xml:space="preserve"> тыс. рублей). В 2022 году доходы по отношению к предшествующему году спрогнозированы со снижением на </w:t>
      </w:r>
      <w:r w:rsidR="00812E60">
        <w:rPr>
          <w:rFonts w:ascii="Times New Roman" w:hAnsi="Times New Roman"/>
          <w:sz w:val="24"/>
          <w:szCs w:val="24"/>
        </w:rPr>
        <w:t>7%</w:t>
      </w:r>
      <w:r w:rsidR="00053F48" w:rsidRPr="00053F48">
        <w:rPr>
          <w:rFonts w:ascii="Times New Roman" w:hAnsi="Times New Roman"/>
          <w:sz w:val="24"/>
          <w:szCs w:val="24"/>
        </w:rPr>
        <w:t xml:space="preserve"> и составят </w:t>
      </w:r>
      <w:r w:rsidR="00812E60">
        <w:rPr>
          <w:rFonts w:ascii="Times New Roman" w:hAnsi="Times New Roman"/>
          <w:sz w:val="24"/>
          <w:szCs w:val="24"/>
        </w:rPr>
        <w:t>18 311,6</w:t>
      </w:r>
      <w:r w:rsidR="00053F48" w:rsidRPr="00053F48">
        <w:rPr>
          <w:rFonts w:ascii="Times New Roman" w:hAnsi="Times New Roman"/>
          <w:sz w:val="24"/>
          <w:szCs w:val="24"/>
        </w:rPr>
        <w:t xml:space="preserve"> тыс. рублей, в 2023 году предусмотрено снижение доходной части по отношению к 2022 году на </w:t>
      </w:r>
      <w:r w:rsidR="00812E60">
        <w:rPr>
          <w:rFonts w:ascii="Times New Roman" w:hAnsi="Times New Roman"/>
          <w:sz w:val="24"/>
          <w:szCs w:val="24"/>
        </w:rPr>
        <w:t>1</w:t>
      </w:r>
      <w:r w:rsidR="00053F48" w:rsidRPr="00053F48">
        <w:rPr>
          <w:rFonts w:ascii="Times New Roman" w:hAnsi="Times New Roman"/>
          <w:sz w:val="24"/>
          <w:szCs w:val="24"/>
        </w:rPr>
        <w:t xml:space="preserve">% - объем доходов </w:t>
      </w:r>
      <w:r w:rsidR="00812E60">
        <w:rPr>
          <w:rFonts w:ascii="Times New Roman" w:hAnsi="Times New Roman"/>
          <w:sz w:val="24"/>
          <w:szCs w:val="24"/>
        </w:rPr>
        <w:t>18 116,9</w:t>
      </w:r>
      <w:r w:rsidR="00053F48" w:rsidRPr="00053F48">
        <w:rPr>
          <w:rFonts w:ascii="Times New Roman" w:hAnsi="Times New Roman"/>
          <w:sz w:val="24"/>
          <w:szCs w:val="24"/>
        </w:rPr>
        <w:t xml:space="preserve"> тыс. рублей.</w:t>
      </w:r>
    </w:p>
    <w:p w:rsidR="00053F48" w:rsidRPr="00053F48" w:rsidRDefault="008F292F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</w:t>
      </w:r>
      <w:r w:rsidR="00053F48" w:rsidRPr="00053F48">
        <w:rPr>
          <w:rFonts w:ascii="Times New Roman" w:hAnsi="Times New Roman"/>
          <w:sz w:val="24"/>
          <w:szCs w:val="24"/>
        </w:rPr>
        <w:t>Доходная часть проекта бюджета, как и прежде, сформирована в основном за счет безвозмездных поступлений, зависимость бюджета поселения от иных уровней сохраняется.</w:t>
      </w:r>
    </w:p>
    <w:p w:rsidR="00053F48" w:rsidRPr="00053F48" w:rsidRDefault="008F292F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053F48" w:rsidRPr="00053F48">
        <w:rPr>
          <w:rFonts w:ascii="Times New Roman" w:hAnsi="Times New Roman"/>
          <w:sz w:val="24"/>
          <w:szCs w:val="24"/>
        </w:rPr>
        <w:t xml:space="preserve">6. В расходной части проекта бюджета объем запланированных бюджетных ассигнований на 2021 год составляет </w:t>
      </w:r>
      <w:r w:rsidR="003F634D">
        <w:rPr>
          <w:rFonts w:ascii="Times New Roman" w:hAnsi="Times New Roman"/>
          <w:sz w:val="24"/>
          <w:szCs w:val="24"/>
        </w:rPr>
        <w:t>20 016,4</w:t>
      </w:r>
      <w:r w:rsidR="00053F48" w:rsidRPr="00053F48">
        <w:rPr>
          <w:rFonts w:ascii="Times New Roman" w:hAnsi="Times New Roman"/>
          <w:sz w:val="24"/>
          <w:szCs w:val="24"/>
        </w:rPr>
        <w:t xml:space="preserve"> тыс. рублей, на 2022 год – </w:t>
      </w:r>
      <w:r w:rsidR="003F634D">
        <w:rPr>
          <w:rFonts w:ascii="Times New Roman" w:hAnsi="Times New Roman"/>
          <w:sz w:val="24"/>
          <w:szCs w:val="24"/>
        </w:rPr>
        <w:t>18 618,2</w:t>
      </w:r>
      <w:r w:rsidR="00053F48" w:rsidRPr="00053F48">
        <w:rPr>
          <w:rFonts w:ascii="Times New Roman" w:hAnsi="Times New Roman"/>
          <w:sz w:val="24"/>
          <w:szCs w:val="24"/>
        </w:rPr>
        <w:t xml:space="preserve"> тыс. рублей, на 2023 год – </w:t>
      </w:r>
      <w:r w:rsidR="003F634D">
        <w:rPr>
          <w:rFonts w:ascii="Times New Roman" w:hAnsi="Times New Roman"/>
          <w:sz w:val="24"/>
          <w:szCs w:val="24"/>
        </w:rPr>
        <w:t>18 435,2</w:t>
      </w:r>
      <w:r w:rsidR="00053F48" w:rsidRPr="00053F48">
        <w:rPr>
          <w:rFonts w:ascii="Times New Roman" w:hAnsi="Times New Roman"/>
          <w:sz w:val="24"/>
          <w:szCs w:val="24"/>
        </w:rPr>
        <w:t xml:space="preserve"> тыс. рублей.</w:t>
      </w:r>
    </w:p>
    <w:p w:rsidR="00053F48" w:rsidRPr="00053F48" w:rsidRDefault="008F292F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3F634D">
        <w:rPr>
          <w:rFonts w:ascii="Times New Roman" w:hAnsi="Times New Roman"/>
          <w:sz w:val="24"/>
          <w:szCs w:val="24"/>
        </w:rPr>
        <w:t>7</w:t>
      </w:r>
      <w:r w:rsidR="00053F48" w:rsidRPr="00053F48">
        <w:rPr>
          <w:rFonts w:ascii="Times New Roman" w:hAnsi="Times New Roman"/>
          <w:sz w:val="24"/>
          <w:szCs w:val="24"/>
        </w:rPr>
        <w:t xml:space="preserve">. Объем условно утвержденных расходов установлен на 2022 год в сумме </w:t>
      </w:r>
      <w:r w:rsidR="003F634D">
        <w:rPr>
          <w:rFonts w:ascii="Times New Roman" w:hAnsi="Times New Roman"/>
          <w:sz w:val="24"/>
          <w:szCs w:val="24"/>
        </w:rPr>
        <w:t>444,8</w:t>
      </w:r>
      <w:r w:rsidR="00053F48" w:rsidRPr="00053F48">
        <w:rPr>
          <w:rFonts w:ascii="Times New Roman" w:hAnsi="Times New Roman"/>
          <w:sz w:val="24"/>
          <w:szCs w:val="24"/>
        </w:rPr>
        <w:t xml:space="preserve"> тыс. рублей, на 2023 год – </w:t>
      </w:r>
      <w:r w:rsidR="003F634D">
        <w:rPr>
          <w:rFonts w:ascii="Times New Roman" w:hAnsi="Times New Roman"/>
          <w:sz w:val="24"/>
          <w:szCs w:val="24"/>
        </w:rPr>
        <w:t>880,7</w:t>
      </w:r>
      <w:r w:rsidR="00053F48" w:rsidRPr="00053F48">
        <w:rPr>
          <w:rFonts w:ascii="Times New Roman" w:hAnsi="Times New Roman"/>
          <w:sz w:val="24"/>
          <w:szCs w:val="24"/>
        </w:rPr>
        <w:t xml:space="preserve"> тыс. рублей, что составляет соответственно 2,5% и 5% от общего объема расходов бюджета (без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значение), и соответствует нормам, установленным ст.184.1 БК РФ.</w:t>
      </w:r>
    </w:p>
    <w:p w:rsidR="00053F48" w:rsidRPr="00053F48" w:rsidRDefault="008F292F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F634D">
        <w:rPr>
          <w:rFonts w:ascii="Times New Roman" w:hAnsi="Times New Roman"/>
          <w:sz w:val="24"/>
          <w:szCs w:val="24"/>
        </w:rPr>
        <w:t>8</w:t>
      </w:r>
      <w:r w:rsidR="00053F48" w:rsidRPr="00053F48">
        <w:rPr>
          <w:rFonts w:ascii="Times New Roman" w:hAnsi="Times New Roman"/>
          <w:sz w:val="24"/>
          <w:szCs w:val="24"/>
        </w:rPr>
        <w:t>. Бюджет поселения на 2021-2023 годы прогнозируется дефицитный.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 xml:space="preserve">На 2021 год дефицит бюджета спрогнозирован в размере </w:t>
      </w:r>
      <w:r w:rsidR="003F634D">
        <w:rPr>
          <w:rFonts w:ascii="Times New Roman" w:hAnsi="Times New Roman"/>
          <w:sz w:val="24"/>
          <w:szCs w:val="24"/>
        </w:rPr>
        <w:t>295,0</w:t>
      </w:r>
      <w:r w:rsidRPr="00053F48">
        <w:rPr>
          <w:rFonts w:ascii="Times New Roman" w:hAnsi="Times New Roman"/>
          <w:sz w:val="24"/>
          <w:szCs w:val="24"/>
        </w:rPr>
        <w:t xml:space="preserve"> тыс. рублей, на 2022 год – </w:t>
      </w:r>
      <w:r w:rsidR="003F634D">
        <w:rPr>
          <w:rFonts w:ascii="Times New Roman" w:hAnsi="Times New Roman"/>
          <w:sz w:val="24"/>
          <w:szCs w:val="24"/>
        </w:rPr>
        <w:t>306,6</w:t>
      </w:r>
      <w:r w:rsidRPr="00053F48">
        <w:rPr>
          <w:rFonts w:ascii="Times New Roman" w:hAnsi="Times New Roman"/>
          <w:sz w:val="24"/>
          <w:szCs w:val="24"/>
        </w:rPr>
        <w:t xml:space="preserve"> тыс. рублей, на 202</w:t>
      </w:r>
      <w:r w:rsidR="003F634D">
        <w:rPr>
          <w:rFonts w:ascii="Times New Roman" w:hAnsi="Times New Roman"/>
          <w:sz w:val="24"/>
          <w:szCs w:val="24"/>
        </w:rPr>
        <w:t>3</w:t>
      </w:r>
      <w:r w:rsidRPr="00053F48">
        <w:rPr>
          <w:rFonts w:ascii="Times New Roman" w:hAnsi="Times New Roman"/>
          <w:sz w:val="24"/>
          <w:szCs w:val="24"/>
        </w:rPr>
        <w:t xml:space="preserve"> год – </w:t>
      </w:r>
      <w:r w:rsidR="003F634D">
        <w:rPr>
          <w:rFonts w:ascii="Times New Roman" w:hAnsi="Times New Roman"/>
          <w:sz w:val="24"/>
          <w:szCs w:val="24"/>
        </w:rPr>
        <w:t>318,3</w:t>
      </w:r>
      <w:r w:rsidRPr="00053F48">
        <w:rPr>
          <w:rFonts w:ascii="Times New Roman" w:hAnsi="Times New Roman"/>
          <w:sz w:val="24"/>
          <w:szCs w:val="24"/>
        </w:rPr>
        <w:t xml:space="preserve"> тыс. рублей.</w:t>
      </w:r>
    </w:p>
    <w:p w:rsidR="00053F48" w:rsidRPr="00053F48" w:rsidRDefault="008F292F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F634D">
        <w:rPr>
          <w:rFonts w:ascii="Times New Roman" w:hAnsi="Times New Roman"/>
          <w:sz w:val="24"/>
          <w:szCs w:val="24"/>
        </w:rPr>
        <w:t>9</w:t>
      </w:r>
      <w:r w:rsidR="00053F48" w:rsidRPr="00053F48">
        <w:rPr>
          <w:rFonts w:ascii="Times New Roman" w:hAnsi="Times New Roman"/>
          <w:sz w:val="24"/>
          <w:szCs w:val="24"/>
        </w:rPr>
        <w:t>. Источниками финансирования дефицита бюджета является привлечение кредита от кредитных организаций РФ, а также изменение остатков средств на счетах по учету бюджетных средств.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3F48" w:rsidRPr="00053F48" w:rsidRDefault="00420EDC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053F48" w:rsidRPr="00053F48">
        <w:rPr>
          <w:rFonts w:ascii="Times New Roman" w:hAnsi="Times New Roman"/>
          <w:sz w:val="24"/>
          <w:szCs w:val="24"/>
        </w:rPr>
        <w:t xml:space="preserve">По итогам проведенной экспертизы проекта Контрольно-счетная палата считает возможным принять к рассмотрению Думой </w:t>
      </w:r>
      <w:r w:rsidR="00812E60">
        <w:rPr>
          <w:rFonts w:ascii="Times New Roman" w:hAnsi="Times New Roman"/>
          <w:sz w:val="24"/>
          <w:szCs w:val="24"/>
        </w:rPr>
        <w:t>Видим</w:t>
      </w:r>
      <w:r w:rsidR="00053F48" w:rsidRPr="00053F48">
        <w:rPr>
          <w:rFonts w:ascii="Times New Roman" w:hAnsi="Times New Roman"/>
          <w:sz w:val="24"/>
          <w:szCs w:val="24"/>
        </w:rPr>
        <w:t xml:space="preserve">ского </w:t>
      </w:r>
      <w:r w:rsidR="00812E60">
        <w:rPr>
          <w:rFonts w:ascii="Times New Roman" w:hAnsi="Times New Roman"/>
          <w:sz w:val="24"/>
          <w:szCs w:val="24"/>
        </w:rPr>
        <w:t>город</w:t>
      </w:r>
      <w:r w:rsidR="00053F48" w:rsidRPr="00053F48">
        <w:rPr>
          <w:rFonts w:ascii="Times New Roman" w:hAnsi="Times New Roman"/>
          <w:sz w:val="24"/>
          <w:szCs w:val="24"/>
        </w:rPr>
        <w:t xml:space="preserve">ского поселения проект решения «О бюджете </w:t>
      </w:r>
      <w:r w:rsidR="00812E60">
        <w:rPr>
          <w:rFonts w:ascii="Times New Roman" w:hAnsi="Times New Roman"/>
          <w:sz w:val="24"/>
          <w:szCs w:val="24"/>
        </w:rPr>
        <w:t>Видим</w:t>
      </w:r>
      <w:r w:rsidR="00053F48" w:rsidRPr="00053F48">
        <w:rPr>
          <w:rFonts w:ascii="Times New Roman" w:hAnsi="Times New Roman"/>
          <w:sz w:val="24"/>
          <w:szCs w:val="24"/>
        </w:rPr>
        <w:t>ского муниципального образования на 2021 год и на плановый период 2022 и 2023 годов» с учетом устранения отмеченных в настоящем заключении нарушений и замечаний и с представлением в Думу поселения полного перечня документов.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>Инспектор КСП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F48">
        <w:rPr>
          <w:rFonts w:ascii="Times New Roman" w:hAnsi="Times New Roman"/>
          <w:sz w:val="24"/>
          <w:szCs w:val="24"/>
        </w:rPr>
        <w:t>Нижнеилимского муниципального района</w:t>
      </w:r>
      <w:r w:rsidRPr="00053F48">
        <w:rPr>
          <w:rFonts w:ascii="Times New Roman" w:hAnsi="Times New Roman"/>
          <w:sz w:val="24"/>
          <w:szCs w:val="24"/>
        </w:rPr>
        <w:tab/>
      </w:r>
      <w:r w:rsidRPr="00053F48">
        <w:rPr>
          <w:rFonts w:ascii="Times New Roman" w:hAnsi="Times New Roman"/>
          <w:sz w:val="24"/>
          <w:szCs w:val="24"/>
        </w:rPr>
        <w:tab/>
      </w:r>
      <w:r w:rsidRPr="00053F48">
        <w:rPr>
          <w:rFonts w:ascii="Times New Roman" w:hAnsi="Times New Roman"/>
          <w:sz w:val="24"/>
          <w:szCs w:val="24"/>
        </w:rPr>
        <w:tab/>
      </w:r>
      <w:r w:rsidRPr="00053F48">
        <w:rPr>
          <w:rFonts w:ascii="Times New Roman" w:hAnsi="Times New Roman"/>
          <w:sz w:val="24"/>
          <w:szCs w:val="24"/>
        </w:rPr>
        <w:tab/>
      </w:r>
      <w:r w:rsidRPr="00053F48">
        <w:rPr>
          <w:rFonts w:ascii="Times New Roman" w:hAnsi="Times New Roman"/>
          <w:sz w:val="24"/>
          <w:szCs w:val="24"/>
        </w:rPr>
        <w:tab/>
        <w:t xml:space="preserve">   Немова Н.В.</w:t>
      </w:r>
    </w:p>
    <w:p w:rsidR="00053F48" w:rsidRPr="00053F48" w:rsidRDefault="00053F48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Default="004F5F5F" w:rsidP="00053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4F5F5F" w:rsidSect="00EC324D">
      <w:footerReference w:type="default" r:id="rId9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5000" w:rsidRDefault="008E5000" w:rsidP="001C538C">
      <w:pPr>
        <w:spacing w:after="0" w:line="240" w:lineRule="auto"/>
      </w:pPr>
      <w:r>
        <w:separator/>
      </w:r>
    </w:p>
  </w:endnote>
  <w:endnote w:type="continuationSeparator" w:id="0">
    <w:p w:rsidR="008E5000" w:rsidRDefault="008E5000" w:rsidP="001C5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FB5" w:rsidRDefault="00BB7FB5">
    <w:pPr>
      <w:pStyle w:val="a7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BB7FB5" w:rsidRDefault="00BB7FB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5000" w:rsidRDefault="008E5000" w:rsidP="001C538C">
      <w:pPr>
        <w:spacing w:after="0" w:line="240" w:lineRule="auto"/>
      </w:pPr>
      <w:r>
        <w:separator/>
      </w:r>
    </w:p>
  </w:footnote>
  <w:footnote w:type="continuationSeparator" w:id="0">
    <w:p w:rsidR="008E5000" w:rsidRDefault="008E5000" w:rsidP="001C5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2CC6B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F3657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07219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598E1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18C23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A8E6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AA0D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5806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818F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6F08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A5113C"/>
    <w:multiLevelType w:val="hybridMultilevel"/>
    <w:tmpl w:val="4ED0F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173A3D"/>
    <w:multiLevelType w:val="hybridMultilevel"/>
    <w:tmpl w:val="92622186"/>
    <w:lvl w:ilvl="0" w:tplc="1D9EB26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1A3929C2"/>
    <w:multiLevelType w:val="hybridMultilevel"/>
    <w:tmpl w:val="D882AB18"/>
    <w:lvl w:ilvl="0" w:tplc="CB96B52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 w15:restartNumberingAfterBreak="0">
    <w:nsid w:val="1BE4389B"/>
    <w:multiLevelType w:val="hybridMultilevel"/>
    <w:tmpl w:val="98F685BA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4" w15:restartNumberingAfterBreak="0">
    <w:nsid w:val="2BF22AA0"/>
    <w:multiLevelType w:val="hybridMultilevel"/>
    <w:tmpl w:val="00864C20"/>
    <w:lvl w:ilvl="0" w:tplc="288AAC64">
      <w:start w:val="1"/>
      <w:numFmt w:val="decimal"/>
      <w:lvlText w:val="%1."/>
      <w:lvlJc w:val="left"/>
      <w:pPr>
        <w:ind w:left="42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9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6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1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8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5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2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80" w:hanging="180"/>
      </w:pPr>
      <w:rPr>
        <w:rFonts w:cs="Times New Roman"/>
      </w:rPr>
    </w:lvl>
  </w:abstractNum>
  <w:abstractNum w:abstractNumId="15" w15:restartNumberingAfterBreak="0">
    <w:nsid w:val="3E32514E"/>
    <w:multiLevelType w:val="hybridMultilevel"/>
    <w:tmpl w:val="92624704"/>
    <w:lvl w:ilvl="0" w:tplc="4712FF5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40D60328"/>
    <w:multiLevelType w:val="multilevel"/>
    <w:tmpl w:val="7EC0F1B8"/>
    <w:lvl w:ilvl="0">
      <w:start w:val="1"/>
      <w:numFmt w:val="bullet"/>
      <w:lvlText w:val=""/>
      <w:lvlJc w:val="left"/>
      <w:pPr>
        <w:tabs>
          <w:tab w:val="num" w:pos="567"/>
        </w:tabs>
        <w:ind w:left="-142" w:firstLine="709"/>
      </w:pPr>
      <w:rPr>
        <w:rFonts w:ascii="Symbol" w:hAnsi="Symbol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62290D79"/>
    <w:multiLevelType w:val="hybridMultilevel"/>
    <w:tmpl w:val="4ED0F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5D7E37"/>
    <w:multiLevelType w:val="hybridMultilevel"/>
    <w:tmpl w:val="2422B176"/>
    <w:lvl w:ilvl="0" w:tplc="869A613E">
      <w:start w:val="1"/>
      <w:numFmt w:val="decimal"/>
      <w:lvlText w:val="%1)"/>
      <w:lvlJc w:val="left"/>
      <w:pPr>
        <w:ind w:left="21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19" w15:restartNumberingAfterBreak="0">
    <w:nsid w:val="69E6774F"/>
    <w:multiLevelType w:val="hybridMultilevel"/>
    <w:tmpl w:val="A28A15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E7D5A42"/>
    <w:multiLevelType w:val="hybridMultilevel"/>
    <w:tmpl w:val="E3B41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5"/>
  </w:num>
  <w:num w:numId="14">
    <w:abstractNumId w:val="12"/>
  </w:num>
  <w:num w:numId="15">
    <w:abstractNumId w:val="11"/>
  </w:num>
  <w:num w:numId="16">
    <w:abstractNumId w:val="17"/>
  </w:num>
  <w:num w:numId="17">
    <w:abstractNumId w:val="10"/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324D"/>
    <w:rsid w:val="00000273"/>
    <w:rsid w:val="00001392"/>
    <w:rsid w:val="000022D7"/>
    <w:rsid w:val="00003A02"/>
    <w:rsid w:val="00004037"/>
    <w:rsid w:val="000040F1"/>
    <w:rsid w:val="00004280"/>
    <w:rsid w:val="00004C62"/>
    <w:rsid w:val="00005C01"/>
    <w:rsid w:val="000100C7"/>
    <w:rsid w:val="00011286"/>
    <w:rsid w:val="000113C4"/>
    <w:rsid w:val="0001785A"/>
    <w:rsid w:val="00020998"/>
    <w:rsid w:val="000232C5"/>
    <w:rsid w:val="00026926"/>
    <w:rsid w:val="00027837"/>
    <w:rsid w:val="00027C19"/>
    <w:rsid w:val="0003092B"/>
    <w:rsid w:val="00031058"/>
    <w:rsid w:val="0003202A"/>
    <w:rsid w:val="00036B21"/>
    <w:rsid w:val="00036B55"/>
    <w:rsid w:val="00041D9E"/>
    <w:rsid w:val="000446AF"/>
    <w:rsid w:val="0004476D"/>
    <w:rsid w:val="0004654E"/>
    <w:rsid w:val="00046C9D"/>
    <w:rsid w:val="0004711D"/>
    <w:rsid w:val="00047A48"/>
    <w:rsid w:val="00050D48"/>
    <w:rsid w:val="0005172B"/>
    <w:rsid w:val="00052F95"/>
    <w:rsid w:val="00053285"/>
    <w:rsid w:val="00053CBA"/>
    <w:rsid w:val="00053F48"/>
    <w:rsid w:val="000547CC"/>
    <w:rsid w:val="00055169"/>
    <w:rsid w:val="00056777"/>
    <w:rsid w:val="00056D5F"/>
    <w:rsid w:val="00057403"/>
    <w:rsid w:val="0006074C"/>
    <w:rsid w:val="00063472"/>
    <w:rsid w:val="0006491C"/>
    <w:rsid w:val="0006550A"/>
    <w:rsid w:val="000656CF"/>
    <w:rsid w:val="000660B3"/>
    <w:rsid w:val="00066D26"/>
    <w:rsid w:val="00066E9E"/>
    <w:rsid w:val="00067424"/>
    <w:rsid w:val="000703C9"/>
    <w:rsid w:val="00073B2B"/>
    <w:rsid w:val="00074542"/>
    <w:rsid w:val="00080E7E"/>
    <w:rsid w:val="000811FE"/>
    <w:rsid w:val="00082BD7"/>
    <w:rsid w:val="00087911"/>
    <w:rsid w:val="0009086D"/>
    <w:rsid w:val="00090DEF"/>
    <w:rsid w:val="00091BC8"/>
    <w:rsid w:val="00093A08"/>
    <w:rsid w:val="00095E0A"/>
    <w:rsid w:val="00096C06"/>
    <w:rsid w:val="000A0443"/>
    <w:rsid w:val="000A1C4C"/>
    <w:rsid w:val="000A4223"/>
    <w:rsid w:val="000A661C"/>
    <w:rsid w:val="000A69DC"/>
    <w:rsid w:val="000B0644"/>
    <w:rsid w:val="000B0D5D"/>
    <w:rsid w:val="000B189E"/>
    <w:rsid w:val="000B18DA"/>
    <w:rsid w:val="000B36EB"/>
    <w:rsid w:val="000B4EFE"/>
    <w:rsid w:val="000C09D4"/>
    <w:rsid w:val="000C0DC2"/>
    <w:rsid w:val="000C1AA6"/>
    <w:rsid w:val="000C1F29"/>
    <w:rsid w:val="000C2595"/>
    <w:rsid w:val="000C458B"/>
    <w:rsid w:val="000C4ABD"/>
    <w:rsid w:val="000C4BDA"/>
    <w:rsid w:val="000C54F8"/>
    <w:rsid w:val="000C700E"/>
    <w:rsid w:val="000D0C6A"/>
    <w:rsid w:val="000D2073"/>
    <w:rsid w:val="000D2695"/>
    <w:rsid w:val="000D4C5F"/>
    <w:rsid w:val="000D60D6"/>
    <w:rsid w:val="000E010A"/>
    <w:rsid w:val="000E1072"/>
    <w:rsid w:val="000E36BF"/>
    <w:rsid w:val="000E43C3"/>
    <w:rsid w:val="000E4E98"/>
    <w:rsid w:val="000E6EFA"/>
    <w:rsid w:val="000F08E6"/>
    <w:rsid w:val="000F2796"/>
    <w:rsid w:val="000F45C3"/>
    <w:rsid w:val="000F5AE6"/>
    <w:rsid w:val="000F630B"/>
    <w:rsid w:val="000F6912"/>
    <w:rsid w:val="00100897"/>
    <w:rsid w:val="001031CB"/>
    <w:rsid w:val="001035CE"/>
    <w:rsid w:val="00103FC6"/>
    <w:rsid w:val="0010554B"/>
    <w:rsid w:val="0010788D"/>
    <w:rsid w:val="00107C2B"/>
    <w:rsid w:val="0011222D"/>
    <w:rsid w:val="001142A2"/>
    <w:rsid w:val="00117D07"/>
    <w:rsid w:val="00123E3B"/>
    <w:rsid w:val="00124FA6"/>
    <w:rsid w:val="00127651"/>
    <w:rsid w:val="00130316"/>
    <w:rsid w:val="00130DDD"/>
    <w:rsid w:val="001310C8"/>
    <w:rsid w:val="001316CC"/>
    <w:rsid w:val="00132D1B"/>
    <w:rsid w:val="00133511"/>
    <w:rsid w:val="00133857"/>
    <w:rsid w:val="00133A2C"/>
    <w:rsid w:val="0013480D"/>
    <w:rsid w:val="001351ED"/>
    <w:rsid w:val="0013705D"/>
    <w:rsid w:val="001379ED"/>
    <w:rsid w:val="00140742"/>
    <w:rsid w:val="001415F6"/>
    <w:rsid w:val="00141A67"/>
    <w:rsid w:val="00142DB4"/>
    <w:rsid w:val="00146000"/>
    <w:rsid w:val="00146A30"/>
    <w:rsid w:val="001516E2"/>
    <w:rsid w:val="00154BB7"/>
    <w:rsid w:val="00155B58"/>
    <w:rsid w:val="001564D0"/>
    <w:rsid w:val="00160A7B"/>
    <w:rsid w:val="0016108C"/>
    <w:rsid w:val="0016174E"/>
    <w:rsid w:val="0016358F"/>
    <w:rsid w:val="0016581B"/>
    <w:rsid w:val="00165BE3"/>
    <w:rsid w:val="001677CD"/>
    <w:rsid w:val="00172676"/>
    <w:rsid w:val="00175432"/>
    <w:rsid w:val="00175B5B"/>
    <w:rsid w:val="001847D3"/>
    <w:rsid w:val="00185A0B"/>
    <w:rsid w:val="00185FE3"/>
    <w:rsid w:val="001868E4"/>
    <w:rsid w:val="00186CD2"/>
    <w:rsid w:val="00190C44"/>
    <w:rsid w:val="00190EC9"/>
    <w:rsid w:val="00192280"/>
    <w:rsid w:val="00195A0D"/>
    <w:rsid w:val="001975F4"/>
    <w:rsid w:val="00197D54"/>
    <w:rsid w:val="001A152C"/>
    <w:rsid w:val="001A1858"/>
    <w:rsid w:val="001A3D97"/>
    <w:rsid w:val="001B0883"/>
    <w:rsid w:val="001B2A1D"/>
    <w:rsid w:val="001B3812"/>
    <w:rsid w:val="001B424C"/>
    <w:rsid w:val="001B599F"/>
    <w:rsid w:val="001B626E"/>
    <w:rsid w:val="001B6484"/>
    <w:rsid w:val="001B707C"/>
    <w:rsid w:val="001B7B4E"/>
    <w:rsid w:val="001B7EA1"/>
    <w:rsid w:val="001C1FB6"/>
    <w:rsid w:val="001C24A1"/>
    <w:rsid w:val="001C2BCC"/>
    <w:rsid w:val="001C49DB"/>
    <w:rsid w:val="001C49EE"/>
    <w:rsid w:val="001C538C"/>
    <w:rsid w:val="001C5467"/>
    <w:rsid w:val="001C61C7"/>
    <w:rsid w:val="001D0496"/>
    <w:rsid w:val="001D34A2"/>
    <w:rsid w:val="001D3A41"/>
    <w:rsid w:val="001D494F"/>
    <w:rsid w:val="001D6A93"/>
    <w:rsid w:val="001D7730"/>
    <w:rsid w:val="001D77F5"/>
    <w:rsid w:val="001D78AB"/>
    <w:rsid w:val="001E13C0"/>
    <w:rsid w:val="001E2E94"/>
    <w:rsid w:val="001E3BFC"/>
    <w:rsid w:val="001E3E2A"/>
    <w:rsid w:val="001E4113"/>
    <w:rsid w:val="001E4177"/>
    <w:rsid w:val="001E4272"/>
    <w:rsid w:val="001E53EC"/>
    <w:rsid w:val="001E5F22"/>
    <w:rsid w:val="001E6A05"/>
    <w:rsid w:val="001E70EE"/>
    <w:rsid w:val="001F3570"/>
    <w:rsid w:val="001F7414"/>
    <w:rsid w:val="001F78BB"/>
    <w:rsid w:val="001F7B39"/>
    <w:rsid w:val="00205229"/>
    <w:rsid w:val="002054D5"/>
    <w:rsid w:val="00205A61"/>
    <w:rsid w:val="00206298"/>
    <w:rsid w:val="00213B30"/>
    <w:rsid w:val="00216EF2"/>
    <w:rsid w:val="00216F8B"/>
    <w:rsid w:val="0022093F"/>
    <w:rsid w:val="00221501"/>
    <w:rsid w:val="002215B0"/>
    <w:rsid w:val="002237BE"/>
    <w:rsid w:val="0022386F"/>
    <w:rsid w:val="002246C4"/>
    <w:rsid w:val="00226F87"/>
    <w:rsid w:val="00230A3B"/>
    <w:rsid w:val="002318D8"/>
    <w:rsid w:val="00231CCC"/>
    <w:rsid w:val="0023353C"/>
    <w:rsid w:val="002337E1"/>
    <w:rsid w:val="00235D4C"/>
    <w:rsid w:val="00236DD9"/>
    <w:rsid w:val="00240CEC"/>
    <w:rsid w:val="0024424E"/>
    <w:rsid w:val="00245C82"/>
    <w:rsid w:val="00252D40"/>
    <w:rsid w:val="002535F1"/>
    <w:rsid w:val="00254EDD"/>
    <w:rsid w:val="00255AE2"/>
    <w:rsid w:val="00256ACE"/>
    <w:rsid w:val="00260444"/>
    <w:rsid w:val="002611E5"/>
    <w:rsid w:val="002660C4"/>
    <w:rsid w:val="00266EC0"/>
    <w:rsid w:val="002671D2"/>
    <w:rsid w:val="0027278C"/>
    <w:rsid w:val="002743C0"/>
    <w:rsid w:val="00274B52"/>
    <w:rsid w:val="00280D1B"/>
    <w:rsid w:val="00281E38"/>
    <w:rsid w:val="00283035"/>
    <w:rsid w:val="00291C7D"/>
    <w:rsid w:val="00293F6C"/>
    <w:rsid w:val="0029671C"/>
    <w:rsid w:val="002A0F48"/>
    <w:rsid w:val="002A555A"/>
    <w:rsid w:val="002A63A1"/>
    <w:rsid w:val="002A7380"/>
    <w:rsid w:val="002A7F9D"/>
    <w:rsid w:val="002B01B0"/>
    <w:rsid w:val="002B4A29"/>
    <w:rsid w:val="002B7BE9"/>
    <w:rsid w:val="002C08AD"/>
    <w:rsid w:val="002C3275"/>
    <w:rsid w:val="002C3C93"/>
    <w:rsid w:val="002C55B5"/>
    <w:rsid w:val="002C5E81"/>
    <w:rsid w:val="002C623E"/>
    <w:rsid w:val="002C694E"/>
    <w:rsid w:val="002D3068"/>
    <w:rsid w:val="002D4524"/>
    <w:rsid w:val="002D710B"/>
    <w:rsid w:val="002D7A37"/>
    <w:rsid w:val="002E4EC3"/>
    <w:rsid w:val="002E5480"/>
    <w:rsid w:val="002E6251"/>
    <w:rsid w:val="002E65D1"/>
    <w:rsid w:val="002F1143"/>
    <w:rsid w:val="002F4D14"/>
    <w:rsid w:val="00302B44"/>
    <w:rsid w:val="0030696B"/>
    <w:rsid w:val="003078D5"/>
    <w:rsid w:val="00310A8F"/>
    <w:rsid w:val="00312E75"/>
    <w:rsid w:val="00317CF8"/>
    <w:rsid w:val="00320CE0"/>
    <w:rsid w:val="00321B37"/>
    <w:rsid w:val="00322E2D"/>
    <w:rsid w:val="0032381C"/>
    <w:rsid w:val="00323DFE"/>
    <w:rsid w:val="00324552"/>
    <w:rsid w:val="00325597"/>
    <w:rsid w:val="00326190"/>
    <w:rsid w:val="00327CD5"/>
    <w:rsid w:val="00327EAE"/>
    <w:rsid w:val="003311A0"/>
    <w:rsid w:val="00332F77"/>
    <w:rsid w:val="00335574"/>
    <w:rsid w:val="003405F8"/>
    <w:rsid w:val="003406D1"/>
    <w:rsid w:val="00340EB4"/>
    <w:rsid w:val="00344E98"/>
    <w:rsid w:val="003473D9"/>
    <w:rsid w:val="00347629"/>
    <w:rsid w:val="00350358"/>
    <w:rsid w:val="00353C46"/>
    <w:rsid w:val="0036550F"/>
    <w:rsid w:val="003655FD"/>
    <w:rsid w:val="00365EEF"/>
    <w:rsid w:val="00366339"/>
    <w:rsid w:val="00367BBA"/>
    <w:rsid w:val="003711F1"/>
    <w:rsid w:val="00372072"/>
    <w:rsid w:val="003739BD"/>
    <w:rsid w:val="00373CD3"/>
    <w:rsid w:val="003742C4"/>
    <w:rsid w:val="00377872"/>
    <w:rsid w:val="003808E5"/>
    <w:rsid w:val="00384EAC"/>
    <w:rsid w:val="003856C2"/>
    <w:rsid w:val="00391836"/>
    <w:rsid w:val="00391CE8"/>
    <w:rsid w:val="00393554"/>
    <w:rsid w:val="00393DF7"/>
    <w:rsid w:val="00395531"/>
    <w:rsid w:val="00395A73"/>
    <w:rsid w:val="00396AD3"/>
    <w:rsid w:val="003A0826"/>
    <w:rsid w:val="003A3C9A"/>
    <w:rsid w:val="003A4DF4"/>
    <w:rsid w:val="003A5AA6"/>
    <w:rsid w:val="003A5DC2"/>
    <w:rsid w:val="003A6596"/>
    <w:rsid w:val="003A7D99"/>
    <w:rsid w:val="003B03B1"/>
    <w:rsid w:val="003B0712"/>
    <w:rsid w:val="003B17EB"/>
    <w:rsid w:val="003B21E2"/>
    <w:rsid w:val="003B2B3C"/>
    <w:rsid w:val="003B38D7"/>
    <w:rsid w:val="003B41F9"/>
    <w:rsid w:val="003B7BF7"/>
    <w:rsid w:val="003C0715"/>
    <w:rsid w:val="003C0B42"/>
    <w:rsid w:val="003C0F45"/>
    <w:rsid w:val="003C1994"/>
    <w:rsid w:val="003C1CA5"/>
    <w:rsid w:val="003C2B93"/>
    <w:rsid w:val="003C3A66"/>
    <w:rsid w:val="003D00E2"/>
    <w:rsid w:val="003D26A7"/>
    <w:rsid w:val="003D30DD"/>
    <w:rsid w:val="003D706A"/>
    <w:rsid w:val="003D79FB"/>
    <w:rsid w:val="003E0500"/>
    <w:rsid w:val="003E4539"/>
    <w:rsid w:val="003E45A4"/>
    <w:rsid w:val="003E5227"/>
    <w:rsid w:val="003E73C9"/>
    <w:rsid w:val="003F0E76"/>
    <w:rsid w:val="003F1DD6"/>
    <w:rsid w:val="003F1E78"/>
    <w:rsid w:val="003F28A3"/>
    <w:rsid w:val="003F31E4"/>
    <w:rsid w:val="003F3459"/>
    <w:rsid w:val="003F374E"/>
    <w:rsid w:val="003F4B07"/>
    <w:rsid w:val="003F4C73"/>
    <w:rsid w:val="003F58A9"/>
    <w:rsid w:val="003F634D"/>
    <w:rsid w:val="003F63B2"/>
    <w:rsid w:val="003F78CC"/>
    <w:rsid w:val="00400298"/>
    <w:rsid w:val="004004FE"/>
    <w:rsid w:val="004019F5"/>
    <w:rsid w:val="00402A8F"/>
    <w:rsid w:val="004045B2"/>
    <w:rsid w:val="00406D64"/>
    <w:rsid w:val="004101C9"/>
    <w:rsid w:val="00411175"/>
    <w:rsid w:val="0041379D"/>
    <w:rsid w:val="004145BE"/>
    <w:rsid w:val="00415411"/>
    <w:rsid w:val="00415726"/>
    <w:rsid w:val="00417CF8"/>
    <w:rsid w:val="004202FE"/>
    <w:rsid w:val="00420D00"/>
    <w:rsid w:val="00420EDC"/>
    <w:rsid w:val="004227D3"/>
    <w:rsid w:val="00422BC8"/>
    <w:rsid w:val="00423092"/>
    <w:rsid w:val="004257D6"/>
    <w:rsid w:val="00425910"/>
    <w:rsid w:val="00425D39"/>
    <w:rsid w:val="004319CC"/>
    <w:rsid w:val="00432486"/>
    <w:rsid w:val="00432523"/>
    <w:rsid w:val="00433875"/>
    <w:rsid w:val="00436153"/>
    <w:rsid w:val="00436A49"/>
    <w:rsid w:val="00446B6B"/>
    <w:rsid w:val="00447249"/>
    <w:rsid w:val="0044725D"/>
    <w:rsid w:val="00450651"/>
    <w:rsid w:val="00450FC8"/>
    <w:rsid w:val="00457D3B"/>
    <w:rsid w:val="00464FD0"/>
    <w:rsid w:val="00465D92"/>
    <w:rsid w:val="00466CD0"/>
    <w:rsid w:val="0046780C"/>
    <w:rsid w:val="00470361"/>
    <w:rsid w:val="0047474D"/>
    <w:rsid w:val="00475A5C"/>
    <w:rsid w:val="00475DC4"/>
    <w:rsid w:val="0047622C"/>
    <w:rsid w:val="00480941"/>
    <w:rsid w:val="0048207F"/>
    <w:rsid w:val="004825D4"/>
    <w:rsid w:val="00482FE7"/>
    <w:rsid w:val="0048481E"/>
    <w:rsid w:val="00485EBA"/>
    <w:rsid w:val="00486C4B"/>
    <w:rsid w:val="0049121E"/>
    <w:rsid w:val="00492E34"/>
    <w:rsid w:val="0049427E"/>
    <w:rsid w:val="00496685"/>
    <w:rsid w:val="00496FCB"/>
    <w:rsid w:val="00497260"/>
    <w:rsid w:val="00497282"/>
    <w:rsid w:val="004A055A"/>
    <w:rsid w:val="004A208A"/>
    <w:rsid w:val="004A3AC2"/>
    <w:rsid w:val="004A6817"/>
    <w:rsid w:val="004A7C15"/>
    <w:rsid w:val="004B020C"/>
    <w:rsid w:val="004B3C21"/>
    <w:rsid w:val="004B5061"/>
    <w:rsid w:val="004B63ED"/>
    <w:rsid w:val="004B686C"/>
    <w:rsid w:val="004B68DA"/>
    <w:rsid w:val="004B745E"/>
    <w:rsid w:val="004B7B3C"/>
    <w:rsid w:val="004C264D"/>
    <w:rsid w:val="004C37CA"/>
    <w:rsid w:val="004C3AE7"/>
    <w:rsid w:val="004C40F7"/>
    <w:rsid w:val="004C7012"/>
    <w:rsid w:val="004C77C6"/>
    <w:rsid w:val="004C7EC7"/>
    <w:rsid w:val="004D1C2C"/>
    <w:rsid w:val="004D35D0"/>
    <w:rsid w:val="004D4399"/>
    <w:rsid w:val="004E0AFE"/>
    <w:rsid w:val="004E176C"/>
    <w:rsid w:val="004E2F7F"/>
    <w:rsid w:val="004F0A91"/>
    <w:rsid w:val="004F0E2E"/>
    <w:rsid w:val="004F1985"/>
    <w:rsid w:val="004F24CE"/>
    <w:rsid w:val="004F5F5F"/>
    <w:rsid w:val="00500A7C"/>
    <w:rsid w:val="00504546"/>
    <w:rsid w:val="005061F8"/>
    <w:rsid w:val="005106C7"/>
    <w:rsid w:val="0051098C"/>
    <w:rsid w:val="00510F78"/>
    <w:rsid w:val="005118D8"/>
    <w:rsid w:val="00513003"/>
    <w:rsid w:val="00513106"/>
    <w:rsid w:val="00520425"/>
    <w:rsid w:val="00520974"/>
    <w:rsid w:val="00523098"/>
    <w:rsid w:val="005234B8"/>
    <w:rsid w:val="005257BB"/>
    <w:rsid w:val="005279DC"/>
    <w:rsid w:val="005317FA"/>
    <w:rsid w:val="00531BB3"/>
    <w:rsid w:val="00531BFE"/>
    <w:rsid w:val="00533579"/>
    <w:rsid w:val="005339BC"/>
    <w:rsid w:val="00533DBB"/>
    <w:rsid w:val="005355E8"/>
    <w:rsid w:val="00537CF6"/>
    <w:rsid w:val="00541FF0"/>
    <w:rsid w:val="0054248C"/>
    <w:rsid w:val="00543219"/>
    <w:rsid w:val="00543A2F"/>
    <w:rsid w:val="00543E42"/>
    <w:rsid w:val="00543E7B"/>
    <w:rsid w:val="00551555"/>
    <w:rsid w:val="00551CF5"/>
    <w:rsid w:val="00552287"/>
    <w:rsid w:val="005528B8"/>
    <w:rsid w:val="00553851"/>
    <w:rsid w:val="00555152"/>
    <w:rsid w:val="005556FD"/>
    <w:rsid w:val="0055598D"/>
    <w:rsid w:val="00556145"/>
    <w:rsid w:val="00557013"/>
    <w:rsid w:val="0055738C"/>
    <w:rsid w:val="005578C1"/>
    <w:rsid w:val="005579D6"/>
    <w:rsid w:val="0056047E"/>
    <w:rsid w:val="00560AC9"/>
    <w:rsid w:val="00562874"/>
    <w:rsid w:val="00563D1D"/>
    <w:rsid w:val="005640A0"/>
    <w:rsid w:val="0056434A"/>
    <w:rsid w:val="00565622"/>
    <w:rsid w:val="005723BB"/>
    <w:rsid w:val="00574840"/>
    <w:rsid w:val="005771D0"/>
    <w:rsid w:val="00580E8F"/>
    <w:rsid w:val="005814D2"/>
    <w:rsid w:val="00585A55"/>
    <w:rsid w:val="005864B6"/>
    <w:rsid w:val="00587039"/>
    <w:rsid w:val="00587D9E"/>
    <w:rsid w:val="0059085C"/>
    <w:rsid w:val="00594074"/>
    <w:rsid w:val="005954B8"/>
    <w:rsid w:val="005971F3"/>
    <w:rsid w:val="005A2B1B"/>
    <w:rsid w:val="005A2C9D"/>
    <w:rsid w:val="005A4F7A"/>
    <w:rsid w:val="005A561E"/>
    <w:rsid w:val="005A59B3"/>
    <w:rsid w:val="005B0F02"/>
    <w:rsid w:val="005B1BD3"/>
    <w:rsid w:val="005B30E6"/>
    <w:rsid w:val="005B36A1"/>
    <w:rsid w:val="005B385E"/>
    <w:rsid w:val="005B4B66"/>
    <w:rsid w:val="005B777E"/>
    <w:rsid w:val="005C038A"/>
    <w:rsid w:val="005C16EE"/>
    <w:rsid w:val="005C1825"/>
    <w:rsid w:val="005C1A93"/>
    <w:rsid w:val="005C2EED"/>
    <w:rsid w:val="005C3EDE"/>
    <w:rsid w:val="005C61D0"/>
    <w:rsid w:val="005D3384"/>
    <w:rsid w:val="005D33E9"/>
    <w:rsid w:val="005D6036"/>
    <w:rsid w:val="005D6153"/>
    <w:rsid w:val="005D64CD"/>
    <w:rsid w:val="005D65D5"/>
    <w:rsid w:val="005D65F8"/>
    <w:rsid w:val="005D6922"/>
    <w:rsid w:val="005E15AE"/>
    <w:rsid w:val="005E3D13"/>
    <w:rsid w:val="005E7476"/>
    <w:rsid w:val="005F206D"/>
    <w:rsid w:val="005F2DA0"/>
    <w:rsid w:val="005F4F3D"/>
    <w:rsid w:val="005F6473"/>
    <w:rsid w:val="005F6958"/>
    <w:rsid w:val="006007D2"/>
    <w:rsid w:val="006022D1"/>
    <w:rsid w:val="006057AE"/>
    <w:rsid w:val="00605C46"/>
    <w:rsid w:val="006060C1"/>
    <w:rsid w:val="00607775"/>
    <w:rsid w:val="00610548"/>
    <w:rsid w:val="00611D3A"/>
    <w:rsid w:val="00613B91"/>
    <w:rsid w:val="00614996"/>
    <w:rsid w:val="00615B9E"/>
    <w:rsid w:val="0061606B"/>
    <w:rsid w:val="006165CF"/>
    <w:rsid w:val="00617642"/>
    <w:rsid w:val="0062075C"/>
    <w:rsid w:val="006209EB"/>
    <w:rsid w:val="00621052"/>
    <w:rsid w:val="00621201"/>
    <w:rsid w:val="0062221A"/>
    <w:rsid w:val="00622E71"/>
    <w:rsid w:val="00625478"/>
    <w:rsid w:val="00626D80"/>
    <w:rsid w:val="006337D3"/>
    <w:rsid w:val="00634375"/>
    <w:rsid w:val="006349EF"/>
    <w:rsid w:val="00635583"/>
    <w:rsid w:val="006360A7"/>
    <w:rsid w:val="006362A1"/>
    <w:rsid w:val="00636908"/>
    <w:rsid w:val="006412CC"/>
    <w:rsid w:val="0064483C"/>
    <w:rsid w:val="0064531E"/>
    <w:rsid w:val="006453A1"/>
    <w:rsid w:val="00646962"/>
    <w:rsid w:val="0064731E"/>
    <w:rsid w:val="006475C6"/>
    <w:rsid w:val="0065130F"/>
    <w:rsid w:val="006542A2"/>
    <w:rsid w:val="006544BB"/>
    <w:rsid w:val="00654582"/>
    <w:rsid w:val="00660655"/>
    <w:rsid w:val="00660FBB"/>
    <w:rsid w:val="006612B3"/>
    <w:rsid w:val="00666E08"/>
    <w:rsid w:val="006733ED"/>
    <w:rsid w:val="006774C2"/>
    <w:rsid w:val="00677C69"/>
    <w:rsid w:val="006804CA"/>
    <w:rsid w:val="00682E59"/>
    <w:rsid w:val="00687A87"/>
    <w:rsid w:val="00693085"/>
    <w:rsid w:val="0069335D"/>
    <w:rsid w:val="0069399F"/>
    <w:rsid w:val="00694F7E"/>
    <w:rsid w:val="0069771B"/>
    <w:rsid w:val="006A2527"/>
    <w:rsid w:val="006A4BE2"/>
    <w:rsid w:val="006A5123"/>
    <w:rsid w:val="006A5F70"/>
    <w:rsid w:val="006A67DA"/>
    <w:rsid w:val="006A7BCD"/>
    <w:rsid w:val="006B27A0"/>
    <w:rsid w:val="006B27B4"/>
    <w:rsid w:val="006B2C5B"/>
    <w:rsid w:val="006B30E3"/>
    <w:rsid w:val="006B5E30"/>
    <w:rsid w:val="006B602D"/>
    <w:rsid w:val="006B737F"/>
    <w:rsid w:val="006C3923"/>
    <w:rsid w:val="006C6A49"/>
    <w:rsid w:val="006D09D1"/>
    <w:rsid w:val="006D1EBC"/>
    <w:rsid w:val="006D3164"/>
    <w:rsid w:val="006D39C3"/>
    <w:rsid w:val="006D50D5"/>
    <w:rsid w:val="006D59C1"/>
    <w:rsid w:val="006D7F2A"/>
    <w:rsid w:val="006E0A48"/>
    <w:rsid w:val="006E3F7F"/>
    <w:rsid w:val="006E51D9"/>
    <w:rsid w:val="006E58DC"/>
    <w:rsid w:val="006E7598"/>
    <w:rsid w:val="006F01D2"/>
    <w:rsid w:val="006F1E03"/>
    <w:rsid w:val="006F4D1E"/>
    <w:rsid w:val="006F4DA8"/>
    <w:rsid w:val="006F56A5"/>
    <w:rsid w:val="006F58D2"/>
    <w:rsid w:val="006F59E1"/>
    <w:rsid w:val="006F5E88"/>
    <w:rsid w:val="006F72CA"/>
    <w:rsid w:val="0070016F"/>
    <w:rsid w:val="007011FA"/>
    <w:rsid w:val="00703BB6"/>
    <w:rsid w:val="00705F84"/>
    <w:rsid w:val="0070656F"/>
    <w:rsid w:val="00706680"/>
    <w:rsid w:val="00710DED"/>
    <w:rsid w:val="00711CA0"/>
    <w:rsid w:val="00716235"/>
    <w:rsid w:val="00716B1A"/>
    <w:rsid w:val="00717420"/>
    <w:rsid w:val="007235D1"/>
    <w:rsid w:val="007258E8"/>
    <w:rsid w:val="00727083"/>
    <w:rsid w:val="007274B6"/>
    <w:rsid w:val="00732792"/>
    <w:rsid w:val="007329F8"/>
    <w:rsid w:val="007332EB"/>
    <w:rsid w:val="00733CF5"/>
    <w:rsid w:val="00735770"/>
    <w:rsid w:val="007359E7"/>
    <w:rsid w:val="00735D66"/>
    <w:rsid w:val="00736AA1"/>
    <w:rsid w:val="00740079"/>
    <w:rsid w:val="007407C1"/>
    <w:rsid w:val="0074146E"/>
    <w:rsid w:val="007420C9"/>
    <w:rsid w:val="00743074"/>
    <w:rsid w:val="0074353A"/>
    <w:rsid w:val="00747F84"/>
    <w:rsid w:val="007500DD"/>
    <w:rsid w:val="007524DF"/>
    <w:rsid w:val="00755664"/>
    <w:rsid w:val="00756425"/>
    <w:rsid w:val="00756ED4"/>
    <w:rsid w:val="007575FA"/>
    <w:rsid w:val="00757B07"/>
    <w:rsid w:val="00760225"/>
    <w:rsid w:val="00760FC4"/>
    <w:rsid w:val="00761CD6"/>
    <w:rsid w:val="0076228F"/>
    <w:rsid w:val="00763B72"/>
    <w:rsid w:val="00764BD3"/>
    <w:rsid w:val="00765B6A"/>
    <w:rsid w:val="00766241"/>
    <w:rsid w:val="0076629B"/>
    <w:rsid w:val="00771551"/>
    <w:rsid w:val="00771D16"/>
    <w:rsid w:val="00775803"/>
    <w:rsid w:val="00777B1C"/>
    <w:rsid w:val="00780815"/>
    <w:rsid w:val="0078274A"/>
    <w:rsid w:val="007827AB"/>
    <w:rsid w:val="00784BD6"/>
    <w:rsid w:val="00786574"/>
    <w:rsid w:val="00786B0B"/>
    <w:rsid w:val="00787633"/>
    <w:rsid w:val="007907F2"/>
    <w:rsid w:val="0079303C"/>
    <w:rsid w:val="00794BD2"/>
    <w:rsid w:val="00794F42"/>
    <w:rsid w:val="007963D1"/>
    <w:rsid w:val="007A0578"/>
    <w:rsid w:val="007A25EC"/>
    <w:rsid w:val="007A3E50"/>
    <w:rsid w:val="007A424D"/>
    <w:rsid w:val="007A5388"/>
    <w:rsid w:val="007A634B"/>
    <w:rsid w:val="007A6478"/>
    <w:rsid w:val="007A6D39"/>
    <w:rsid w:val="007A6FB0"/>
    <w:rsid w:val="007A7645"/>
    <w:rsid w:val="007A7C30"/>
    <w:rsid w:val="007B0220"/>
    <w:rsid w:val="007B5DE5"/>
    <w:rsid w:val="007B67CC"/>
    <w:rsid w:val="007B7057"/>
    <w:rsid w:val="007B7072"/>
    <w:rsid w:val="007C19FC"/>
    <w:rsid w:val="007C539D"/>
    <w:rsid w:val="007C6573"/>
    <w:rsid w:val="007C6E8B"/>
    <w:rsid w:val="007C6E99"/>
    <w:rsid w:val="007C738D"/>
    <w:rsid w:val="007C7821"/>
    <w:rsid w:val="007C7998"/>
    <w:rsid w:val="007C7DE4"/>
    <w:rsid w:val="007D07BB"/>
    <w:rsid w:val="007D087E"/>
    <w:rsid w:val="007D0AD1"/>
    <w:rsid w:val="007D2673"/>
    <w:rsid w:val="007D2717"/>
    <w:rsid w:val="007D29B9"/>
    <w:rsid w:val="007D311D"/>
    <w:rsid w:val="007D3237"/>
    <w:rsid w:val="007D5197"/>
    <w:rsid w:val="007D58C6"/>
    <w:rsid w:val="007D6EE4"/>
    <w:rsid w:val="007D784E"/>
    <w:rsid w:val="007D7C97"/>
    <w:rsid w:val="007E0B23"/>
    <w:rsid w:val="007E47FB"/>
    <w:rsid w:val="007E6E20"/>
    <w:rsid w:val="007E7138"/>
    <w:rsid w:val="007E71D8"/>
    <w:rsid w:val="007E7CD4"/>
    <w:rsid w:val="007F19F9"/>
    <w:rsid w:val="007F32B3"/>
    <w:rsid w:val="007F65D6"/>
    <w:rsid w:val="00802BAA"/>
    <w:rsid w:val="00806088"/>
    <w:rsid w:val="00806D58"/>
    <w:rsid w:val="008075D3"/>
    <w:rsid w:val="00807E34"/>
    <w:rsid w:val="00812046"/>
    <w:rsid w:val="008120C7"/>
    <w:rsid w:val="00812E60"/>
    <w:rsid w:val="00813294"/>
    <w:rsid w:val="008169FD"/>
    <w:rsid w:val="00817B95"/>
    <w:rsid w:val="00822BAD"/>
    <w:rsid w:val="00824EAE"/>
    <w:rsid w:val="00825DDB"/>
    <w:rsid w:val="0082675B"/>
    <w:rsid w:val="00826B58"/>
    <w:rsid w:val="00831498"/>
    <w:rsid w:val="008314B8"/>
    <w:rsid w:val="00831661"/>
    <w:rsid w:val="008343CD"/>
    <w:rsid w:val="00835918"/>
    <w:rsid w:val="00837651"/>
    <w:rsid w:val="00837EFB"/>
    <w:rsid w:val="008411D3"/>
    <w:rsid w:val="008443F3"/>
    <w:rsid w:val="0084569D"/>
    <w:rsid w:val="00845A8B"/>
    <w:rsid w:val="008463D7"/>
    <w:rsid w:val="008467DF"/>
    <w:rsid w:val="00846A11"/>
    <w:rsid w:val="00846F4E"/>
    <w:rsid w:val="008504D1"/>
    <w:rsid w:val="00852D1E"/>
    <w:rsid w:val="00855751"/>
    <w:rsid w:val="00856D94"/>
    <w:rsid w:val="00857F79"/>
    <w:rsid w:val="008600D6"/>
    <w:rsid w:val="00860555"/>
    <w:rsid w:val="0086140D"/>
    <w:rsid w:val="008635E3"/>
    <w:rsid w:val="00864389"/>
    <w:rsid w:val="0086438C"/>
    <w:rsid w:val="008649BA"/>
    <w:rsid w:val="00866556"/>
    <w:rsid w:val="00867C64"/>
    <w:rsid w:val="00870F41"/>
    <w:rsid w:val="008720B4"/>
    <w:rsid w:val="0087493F"/>
    <w:rsid w:val="00875704"/>
    <w:rsid w:val="00875DE3"/>
    <w:rsid w:val="0087668C"/>
    <w:rsid w:val="00880B05"/>
    <w:rsid w:val="00883848"/>
    <w:rsid w:val="00884096"/>
    <w:rsid w:val="0088538B"/>
    <w:rsid w:val="008863E9"/>
    <w:rsid w:val="00886C23"/>
    <w:rsid w:val="008872BB"/>
    <w:rsid w:val="00887EF7"/>
    <w:rsid w:val="00891242"/>
    <w:rsid w:val="00893A3B"/>
    <w:rsid w:val="00896EEA"/>
    <w:rsid w:val="008A09E3"/>
    <w:rsid w:val="008A2EAB"/>
    <w:rsid w:val="008A4378"/>
    <w:rsid w:val="008A4A36"/>
    <w:rsid w:val="008A52D8"/>
    <w:rsid w:val="008A5E26"/>
    <w:rsid w:val="008A5ED3"/>
    <w:rsid w:val="008B0E9C"/>
    <w:rsid w:val="008B19C5"/>
    <w:rsid w:val="008B269B"/>
    <w:rsid w:val="008B26D0"/>
    <w:rsid w:val="008B3976"/>
    <w:rsid w:val="008B5991"/>
    <w:rsid w:val="008B6A1B"/>
    <w:rsid w:val="008B727B"/>
    <w:rsid w:val="008C1387"/>
    <w:rsid w:val="008C1797"/>
    <w:rsid w:val="008C1D48"/>
    <w:rsid w:val="008C24A0"/>
    <w:rsid w:val="008C2708"/>
    <w:rsid w:val="008C2B72"/>
    <w:rsid w:val="008C39D6"/>
    <w:rsid w:val="008C5334"/>
    <w:rsid w:val="008C5A16"/>
    <w:rsid w:val="008D0F32"/>
    <w:rsid w:val="008D27CD"/>
    <w:rsid w:val="008D4016"/>
    <w:rsid w:val="008D4323"/>
    <w:rsid w:val="008D5930"/>
    <w:rsid w:val="008D64D4"/>
    <w:rsid w:val="008D70F0"/>
    <w:rsid w:val="008E05BF"/>
    <w:rsid w:val="008E0D90"/>
    <w:rsid w:val="008E3455"/>
    <w:rsid w:val="008E3CD0"/>
    <w:rsid w:val="008E5000"/>
    <w:rsid w:val="008E5DF3"/>
    <w:rsid w:val="008E7F4B"/>
    <w:rsid w:val="008F1019"/>
    <w:rsid w:val="008F105D"/>
    <w:rsid w:val="008F1870"/>
    <w:rsid w:val="008F292F"/>
    <w:rsid w:val="008F3A99"/>
    <w:rsid w:val="008F6399"/>
    <w:rsid w:val="008F68C1"/>
    <w:rsid w:val="008F6C74"/>
    <w:rsid w:val="008F7BEF"/>
    <w:rsid w:val="00901E85"/>
    <w:rsid w:val="00902BA4"/>
    <w:rsid w:val="0090361A"/>
    <w:rsid w:val="00903879"/>
    <w:rsid w:val="00905CCD"/>
    <w:rsid w:val="009074C4"/>
    <w:rsid w:val="00915C29"/>
    <w:rsid w:val="00920C34"/>
    <w:rsid w:val="0092103E"/>
    <w:rsid w:val="0092154F"/>
    <w:rsid w:val="00921D57"/>
    <w:rsid w:val="00922801"/>
    <w:rsid w:val="00922F46"/>
    <w:rsid w:val="009245F2"/>
    <w:rsid w:val="00925071"/>
    <w:rsid w:val="00927DD6"/>
    <w:rsid w:val="00931033"/>
    <w:rsid w:val="00935CC7"/>
    <w:rsid w:val="009374EF"/>
    <w:rsid w:val="00937C79"/>
    <w:rsid w:val="00942FED"/>
    <w:rsid w:val="00943C6E"/>
    <w:rsid w:val="009457A6"/>
    <w:rsid w:val="009461DB"/>
    <w:rsid w:val="0095004C"/>
    <w:rsid w:val="00951F0B"/>
    <w:rsid w:val="00953124"/>
    <w:rsid w:val="00953B15"/>
    <w:rsid w:val="009544F5"/>
    <w:rsid w:val="00954F8B"/>
    <w:rsid w:val="00955C5A"/>
    <w:rsid w:val="00960B81"/>
    <w:rsid w:val="00960C8B"/>
    <w:rsid w:val="009618A1"/>
    <w:rsid w:val="00962948"/>
    <w:rsid w:val="009640A3"/>
    <w:rsid w:val="00967789"/>
    <w:rsid w:val="00971559"/>
    <w:rsid w:val="00972524"/>
    <w:rsid w:val="00974393"/>
    <w:rsid w:val="00977710"/>
    <w:rsid w:val="00980F1C"/>
    <w:rsid w:val="00982233"/>
    <w:rsid w:val="009830BF"/>
    <w:rsid w:val="0098384A"/>
    <w:rsid w:val="0098467A"/>
    <w:rsid w:val="009903D4"/>
    <w:rsid w:val="00992252"/>
    <w:rsid w:val="0099285C"/>
    <w:rsid w:val="009945D7"/>
    <w:rsid w:val="00996307"/>
    <w:rsid w:val="00996D9E"/>
    <w:rsid w:val="009971B2"/>
    <w:rsid w:val="009A1D64"/>
    <w:rsid w:val="009A313A"/>
    <w:rsid w:val="009A550E"/>
    <w:rsid w:val="009A5E10"/>
    <w:rsid w:val="009A6249"/>
    <w:rsid w:val="009B31DD"/>
    <w:rsid w:val="009B43D6"/>
    <w:rsid w:val="009B5697"/>
    <w:rsid w:val="009B7DFF"/>
    <w:rsid w:val="009C2D24"/>
    <w:rsid w:val="009D1DCD"/>
    <w:rsid w:val="009D28A0"/>
    <w:rsid w:val="009D28A2"/>
    <w:rsid w:val="009D28C7"/>
    <w:rsid w:val="009D3675"/>
    <w:rsid w:val="009D57C3"/>
    <w:rsid w:val="009E01E3"/>
    <w:rsid w:val="009E2C4E"/>
    <w:rsid w:val="009E3CBD"/>
    <w:rsid w:val="009E4519"/>
    <w:rsid w:val="009E54E3"/>
    <w:rsid w:val="009E7A1D"/>
    <w:rsid w:val="009F0311"/>
    <w:rsid w:val="009F1B62"/>
    <w:rsid w:val="009F2556"/>
    <w:rsid w:val="009F4F0F"/>
    <w:rsid w:val="009F68F8"/>
    <w:rsid w:val="009F753B"/>
    <w:rsid w:val="00A023D2"/>
    <w:rsid w:val="00A02723"/>
    <w:rsid w:val="00A02EE5"/>
    <w:rsid w:val="00A0678A"/>
    <w:rsid w:val="00A06E2A"/>
    <w:rsid w:val="00A077CB"/>
    <w:rsid w:val="00A07C14"/>
    <w:rsid w:val="00A10C82"/>
    <w:rsid w:val="00A11734"/>
    <w:rsid w:val="00A13C2D"/>
    <w:rsid w:val="00A15328"/>
    <w:rsid w:val="00A168AE"/>
    <w:rsid w:val="00A16CBA"/>
    <w:rsid w:val="00A17563"/>
    <w:rsid w:val="00A222B5"/>
    <w:rsid w:val="00A226C6"/>
    <w:rsid w:val="00A230C1"/>
    <w:rsid w:val="00A239C9"/>
    <w:rsid w:val="00A2453B"/>
    <w:rsid w:val="00A246E9"/>
    <w:rsid w:val="00A247B9"/>
    <w:rsid w:val="00A24A76"/>
    <w:rsid w:val="00A253B6"/>
    <w:rsid w:val="00A272AA"/>
    <w:rsid w:val="00A2794C"/>
    <w:rsid w:val="00A30399"/>
    <w:rsid w:val="00A3083D"/>
    <w:rsid w:val="00A320E9"/>
    <w:rsid w:val="00A333E7"/>
    <w:rsid w:val="00A34ADE"/>
    <w:rsid w:val="00A432B3"/>
    <w:rsid w:val="00A44460"/>
    <w:rsid w:val="00A44760"/>
    <w:rsid w:val="00A448A8"/>
    <w:rsid w:val="00A44AD8"/>
    <w:rsid w:val="00A45E8E"/>
    <w:rsid w:val="00A45FF3"/>
    <w:rsid w:val="00A47DF9"/>
    <w:rsid w:val="00A532B5"/>
    <w:rsid w:val="00A5425A"/>
    <w:rsid w:val="00A549B6"/>
    <w:rsid w:val="00A565F7"/>
    <w:rsid w:val="00A57FF1"/>
    <w:rsid w:val="00A6241B"/>
    <w:rsid w:val="00A643BC"/>
    <w:rsid w:val="00A654D4"/>
    <w:rsid w:val="00A659A2"/>
    <w:rsid w:val="00A6758E"/>
    <w:rsid w:val="00A67B20"/>
    <w:rsid w:val="00A72555"/>
    <w:rsid w:val="00A72F32"/>
    <w:rsid w:val="00A76630"/>
    <w:rsid w:val="00A809F9"/>
    <w:rsid w:val="00A80ADE"/>
    <w:rsid w:val="00A80B47"/>
    <w:rsid w:val="00A81514"/>
    <w:rsid w:val="00A815D7"/>
    <w:rsid w:val="00A85624"/>
    <w:rsid w:val="00A85B2D"/>
    <w:rsid w:val="00A86B52"/>
    <w:rsid w:val="00A900A1"/>
    <w:rsid w:val="00A904B6"/>
    <w:rsid w:val="00A92058"/>
    <w:rsid w:val="00A92328"/>
    <w:rsid w:val="00A92CB7"/>
    <w:rsid w:val="00A95601"/>
    <w:rsid w:val="00A973C9"/>
    <w:rsid w:val="00AA0140"/>
    <w:rsid w:val="00AA1E22"/>
    <w:rsid w:val="00AA22C9"/>
    <w:rsid w:val="00AA2715"/>
    <w:rsid w:val="00AA3605"/>
    <w:rsid w:val="00AA3C4A"/>
    <w:rsid w:val="00AA46B2"/>
    <w:rsid w:val="00AA4E31"/>
    <w:rsid w:val="00AA52FB"/>
    <w:rsid w:val="00AB0CFE"/>
    <w:rsid w:val="00AB6307"/>
    <w:rsid w:val="00AB6DF1"/>
    <w:rsid w:val="00AB7D6B"/>
    <w:rsid w:val="00AC02D7"/>
    <w:rsid w:val="00AC05B7"/>
    <w:rsid w:val="00AC163F"/>
    <w:rsid w:val="00AC3A6B"/>
    <w:rsid w:val="00AC4E30"/>
    <w:rsid w:val="00AD0C91"/>
    <w:rsid w:val="00AD1AB3"/>
    <w:rsid w:val="00AD226E"/>
    <w:rsid w:val="00AD7E4B"/>
    <w:rsid w:val="00AE054E"/>
    <w:rsid w:val="00AE07E7"/>
    <w:rsid w:val="00AE0EE1"/>
    <w:rsid w:val="00AE2D5B"/>
    <w:rsid w:val="00AE3F3A"/>
    <w:rsid w:val="00AE3FC6"/>
    <w:rsid w:val="00AE4BDA"/>
    <w:rsid w:val="00AF0168"/>
    <w:rsid w:val="00AF03A2"/>
    <w:rsid w:val="00AF39E8"/>
    <w:rsid w:val="00AF6726"/>
    <w:rsid w:val="00AF69C3"/>
    <w:rsid w:val="00B02CCB"/>
    <w:rsid w:val="00B07633"/>
    <w:rsid w:val="00B10BB5"/>
    <w:rsid w:val="00B13968"/>
    <w:rsid w:val="00B13CFB"/>
    <w:rsid w:val="00B14509"/>
    <w:rsid w:val="00B14CAA"/>
    <w:rsid w:val="00B14F32"/>
    <w:rsid w:val="00B15B91"/>
    <w:rsid w:val="00B17CBC"/>
    <w:rsid w:val="00B222C1"/>
    <w:rsid w:val="00B22F09"/>
    <w:rsid w:val="00B239E9"/>
    <w:rsid w:val="00B23A38"/>
    <w:rsid w:val="00B24B1A"/>
    <w:rsid w:val="00B26B64"/>
    <w:rsid w:val="00B2718E"/>
    <w:rsid w:val="00B3024B"/>
    <w:rsid w:val="00B309A8"/>
    <w:rsid w:val="00B32F8F"/>
    <w:rsid w:val="00B34E20"/>
    <w:rsid w:val="00B36041"/>
    <w:rsid w:val="00B365DD"/>
    <w:rsid w:val="00B37540"/>
    <w:rsid w:val="00B41648"/>
    <w:rsid w:val="00B44097"/>
    <w:rsid w:val="00B44764"/>
    <w:rsid w:val="00B4495D"/>
    <w:rsid w:val="00B47FA2"/>
    <w:rsid w:val="00B51471"/>
    <w:rsid w:val="00B527C9"/>
    <w:rsid w:val="00B52897"/>
    <w:rsid w:val="00B53C16"/>
    <w:rsid w:val="00B61446"/>
    <w:rsid w:val="00B629E5"/>
    <w:rsid w:val="00B62C2D"/>
    <w:rsid w:val="00B66BD3"/>
    <w:rsid w:val="00B71166"/>
    <w:rsid w:val="00B75B19"/>
    <w:rsid w:val="00B7602D"/>
    <w:rsid w:val="00B76C61"/>
    <w:rsid w:val="00B8214A"/>
    <w:rsid w:val="00B83EA1"/>
    <w:rsid w:val="00B84FBF"/>
    <w:rsid w:val="00B8581E"/>
    <w:rsid w:val="00B87384"/>
    <w:rsid w:val="00B90421"/>
    <w:rsid w:val="00B93DB9"/>
    <w:rsid w:val="00B94E95"/>
    <w:rsid w:val="00B95844"/>
    <w:rsid w:val="00B95F6E"/>
    <w:rsid w:val="00B9667E"/>
    <w:rsid w:val="00B96C52"/>
    <w:rsid w:val="00B97A95"/>
    <w:rsid w:val="00BA3509"/>
    <w:rsid w:val="00BA4C75"/>
    <w:rsid w:val="00BA5F85"/>
    <w:rsid w:val="00BA7D0C"/>
    <w:rsid w:val="00BB2865"/>
    <w:rsid w:val="00BB3C7F"/>
    <w:rsid w:val="00BB4698"/>
    <w:rsid w:val="00BB4EFE"/>
    <w:rsid w:val="00BB7B1B"/>
    <w:rsid w:val="00BB7FB5"/>
    <w:rsid w:val="00BC10E1"/>
    <w:rsid w:val="00BC3730"/>
    <w:rsid w:val="00BC4060"/>
    <w:rsid w:val="00BC441F"/>
    <w:rsid w:val="00BC588D"/>
    <w:rsid w:val="00BC645D"/>
    <w:rsid w:val="00BD161B"/>
    <w:rsid w:val="00BD40E1"/>
    <w:rsid w:val="00BD4EF8"/>
    <w:rsid w:val="00BE060E"/>
    <w:rsid w:val="00BE1E90"/>
    <w:rsid w:val="00BE2780"/>
    <w:rsid w:val="00BE32F2"/>
    <w:rsid w:val="00BE3635"/>
    <w:rsid w:val="00BE4C16"/>
    <w:rsid w:val="00BE5C7E"/>
    <w:rsid w:val="00BE61C2"/>
    <w:rsid w:val="00BE6BE8"/>
    <w:rsid w:val="00BE6C54"/>
    <w:rsid w:val="00BF016D"/>
    <w:rsid w:val="00BF1DCF"/>
    <w:rsid w:val="00BF26E1"/>
    <w:rsid w:val="00BF2F68"/>
    <w:rsid w:val="00BF45A7"/>
    <w:rsid w:val="00BF4FB0"/>
    <w:rsid w:val="00BF61E5"/>
    <w:rsid w:val="00C03A5C"/>
    <w:rsid w:val="00C03FBF"/>
    <w:rsid w:val="00C055CF"/>
    <w:rsid w:val="00C05DE0"/>
    <w:rsid w:val="00C06673"/>
    <w:rsid w:val="00C11555"/>
    <w:rsid w:val="00C12C34"/>
    <w:rsid w:val="00C1425C"/>
    <w:rsid w:val="00C14361"/>
    <w:rsid w:val="00C14525"/>
    <w:rsid w:val="00C1539D"/>
    <w:rsid w:val="00C167D6"/>
    <w:rsid w:val="00C16946"/>
    <w:rsid w:val="00C16A1B"/>
    <w:rsid w:val="00C2390F"/>
    <w:rsid w:val="00C25B3E"/>
    <w:rsid w:val="00C25E07"/>
    <w:rsid w:val="00C2714C"/>
    <w:rsid w:val="00C30C18"/>
    <w:rsid w:val="00C30C2B"/>
    <w:rsid w:val="00C31E75"/>
    <w:rsid w:val="00C32B4E"/>
    <w:rsid w:val="00C33579"/>
    <w:rsid w:val="00C33F24"/>
    <w:rsid w:val="00C34911"/>
    <w:rsid w:val="00C37B74"/>
    <w:rsid w:val="00C40471"/>
    <w:rsid w:val="00C40E23"/>
    <w:rsid w:val="00C42B41"/>
    <w:rsid w:val="00C43CDF"/>
    <w:rsid w:val="00C445BC"/>
    <w:rsid w:val="00C46E06"/>
    <w:rsid w:val="00C5139F"/>
    <w:rsid w:val="00C52CAF"/>
    <w:rsid w:val="00C540CE"/>
    <w:rsid w:val="00C547DD"/>
    <w:rsid w:val="00C5531A"/>
    <w:rsid w:val="00C554A1"/>
    <w:rsid w:val="00C5552F"/>
    <w:rsid w:val="00C603AF"/>
    <w:rsid w:val="00C603C9"/>
    <w:rsid w:val="00C623FA"/>
    <w:rsid w:val="00C63EEC"/>
    <w:rsid w:val="00C643AA"/>
    <w:rsid w:val="00C645DE"/>
    <w:rsid w:val="00C66A33"/>
    <w:rsid w:val="00C70193"/>
    <w:rsid w:val="00C72282"/>
    <w:rsid w:val="00C7381F"/>
    <w:rsid w:val="00C76255"/>
    <w:rsid w:val="00C7648B"/>
    <w:rsid w:val="00C76A4A"/>
    <w:rsid w:val="00C76F12"/>
    <w:rsid w:val="00C77174"/>
    <w:rsid w:val="00C810F5"/>
    <w:rsid w:val="00C821ED"/>
    <w:rsid w:val="00C848D1"/>
    <w:rsid w:val="00C86C0A"/>
    <w:rsid w:val="00C90096"/>
    <w:rsid w:val="00C90506"/>
    <w:rsid w:val="00C9112C"/>
    <w:rsid w:val="00C913D7"/>
    <w:rsid w:val="00C9313C"/>
    <w:rsid w:val="00C95B5E"/>
    <w:rsid w:val="00CA00F9"/>
    <w:rsid w:val="00CA0464"/>
    <w:rsid w:val="00CA0BD1"/>
    <w:rsid w:val="00CA0E35"/>
    <w:rsid w:val="00CA1336"/>
    <w:rsid w:val="00CA2B4D"/>
    <w:rsid w:val="00CA5C30"/>
    <w:rsid w:val="00CA7326"/>
    <w:rsid w:val="00CB0DE1"/>
    <w:rsid w:val="00CB2112"/>
    <w:rsid w:val="00CB4B4D"/>
    <w:rsid w:val="00CB67E2"/>
    <w:rsid w:val="00CB7890"/>
    <w:rsid w:val="00CB78B4"/>
    <w:rsid w:val="00CC3BE6"/>
    <w:rsid w:val="00CC53A8"/>
    <w:rsid w:val="00CC6649"/>
    <w:rsid w:val="00CD5DE0"/>
    <w:rsid w:val="00CD7D5A"/>
    <w:rsid w:val="00CE01A1"/>
    <w:rsid w:val="00CE03B0"/>
    <w:rsid w:val="00CE3FA6"/>
    <w:rsid w:val="00CE558F"/>
    <w:rsid w:val="00CE594A"/>
    <w:rsid w:val="00CE5991"/>
    <w:rsid w:val="00CE637A"/>
    <w:rsid w:val="00CF0AB8"/>
    <w:rsid w:val="00CF15B1"/>
    <w:rsid w:val="00CF1898"/>
    <w:rsid w:val="00D00939"/>
    <w:rsid w:val="00D0215C"/>
    <w:rsid w:val="00D0509C"/>
    <w:rsid w:val="00D054C7"/>
    <w:rsid w:val="00D05811"/>
    <w:rsid w:val="00D06D55"/>
    <w:rsid w:val="00D073AC"/>
    <w:rsid w:val="00D10955"/>
    <w:rsid w:val="00D14468"/>
    <w:rsid w:val="00D15713"/>
    <w:rsid w:val="00D20CED"/>
    <w:rsid w:val="00D21701"/>
    <w:rsid w:val="00D21941"/>
    <w:rsid w:val="00D22B73"/>
    <w:rsid w:val="00D3000B"/>
    <w:rsid w:val="00D31B7E"/>
    <w:rsid w:val="00D32766"/>
    <w:rsid w:val="00D328C9"/>
    <w:rsid w:val="00D34F94"/>
    <w:rsid w:val="00D4118D"/>
    <w:rsid w:val="00D414E9"/>
    <w:rsid w:val="00D41AA9"/>
    <w:rsid w:val="00D41BE1"/>
    <w:rsid w:val="00D4500E"/>
    <w:rsid w:val="00D4548D"/>
    <w:rsid w:val="00D454E6"/>
    <w:rsid w:val="00D470A5"/>
    <w:rsid w:val="00D47415"/>
    <w:rsid w:val="00D50A88"/>
    <w:rsid w:val="00D51FFA"/>
    <w:rsid w:val="00D52192"/>
    <w:rsid w:val="00D52C2A"/>
    <w:rsid w:val="00D57906"/>
    <w:rsid w:val="00D6058A"/>
    <w:rsid w:val="00D63B81"/>
    <w:rsid w:val="00D644D7"/>
    <w:rsid w:val="00D6498D"/>
    <w:rsid w:val="00D64A0C"/>
    <w:rsid w:val="00D6590A"/>
    <w:rsid w:val="00D70990"/>
    <w:rsid w:val="00D72223"/>
    <w:rsid w:val="00D73495"/>
    <w:rsid w:val="00D74AD5"/>
    <w:rsid w:val="00D7712C"/>
    <w:rsid w:val="00D7719B"/>
    <w:rsid w:val="00D80FE9"/>
    <w:rsid w:val="00D81E6E"/>
    <w:rsid w:val="00D8237F"/>
    <w:rsid w:val="00D83321"/>
    <w:rsid w:val="00D833BC"/>
    <w:rsid w:val="00D85415"/>
    <w:rsid w:val="00D8677C"/>
    <w:rsid w:val="00D877BD"/>
    <w:rsid w:val="00D87973"/>
    <w:rsid w:val="00D90563"/>
    <w:rsid w:val="00D92E1D"/>
    <w:rsid w:val="00D96247"/>
    <w:rsid w:val="00DA04DB"/>
    <w:rsid w:val="00DA1479"/>
    <w:rsid w:val="00DA368D"/>
    <w:rsid w:val="00DA55E4"/>
    <w:rsid w:val="00DA5910"/>
    <w:rsid w:val="00DA627F"/>
    <w:rsid w:val="00DA648C"/>
    <w:rsid w:val="00DA673C"/>
    <w:rsid w:val="00DB0514"/>
    <w:rsid w:val="00DB06FA"/>
    <w:rsid w:val="00DB16E8"/>
    <w:rsid w:val="00DB1CE2"/>
    <w:rsid w:val="00DB5D63"/>
    <w:rsid w:val="00DB6522"/>
    <w:rsid w:val="00DB70EA"/>
    <w:rsid w:val="00DB725E"/>
    <w:rsid w:val="00DC2531"/>
    <w:rsid w:val="00DC335A"/>
    <w:rsid w:val="00DC3C7B"/>
    <w:rsid w:val="00DC4C02"/>
    <w:rsid w:val="00DC6F16"/>
    <w:rsid w:val="00DD2868"/>
    <w:rsid w:val="00DD3DF1"/>
    <w:rsid w:val="00DD5B16"/>
    <w:rsid w:val="00DD696F"/>
    <w:rsid w:val="00DE1F26"/>
    <w:rsid w:val="00DE25F5"/>
    <w:rsid w:val="00DE417E"/>
    <w:rsid w:val="00DE6DC3"/>
    <w:rsid w:val="00DE7838"/>
    <w:rsid w:val="00DF2284"/>
    <w:rsid w:val="00DF285E"/>
    <w:rsid w:val="00DF2ADF"/>
    <w:rsid w:val="00DF3225"/>
    <w:rsid w:val="00DF39A1"/>
    <w:rsid w:val="00DF3FFC"/>
    <w:rsid w:val="00DF4C59"/>
    <w:rsid w:val="00DF5F26"/>
    <w:rsid w:val="00DF7A7C"/>
    <w:rsid w:val="00E02DF4"/>
    <w:rsid w:val="00E04C63"/>
    <w:rsid w:val="00E0542B"/>
    <w:rsid w:val="00E05667"/>
    <w:rsid w:val="00E057DB"/>
    <w:rsid w:val="00E07446"/>
    <w:rsid w:val="00E10BE8"/>
    <w:rsid w:val="00E10D4D"/>
    <w:rsid w:val="00E11BEA"/>
    <w:rsid w:val="00E13A07"/>
    <w:rsid w:val="00E15B6A"/>
    <w:rsid w:val="00E17995"/>
    <w:rsid w:val="00E21798"/>
    <w:rsid w:val="00E23CAF"/>
    <w:rsid w:val="00E2455A"/>
    <w:rsid w:val="00E246D2"/>
    <w:rsid w:val="00E247EF"/>
    <w:rsid w:val="00E25342"/>
    <w:rsid w:val="00E268C8"/>
    <w:rsid w:val="00E26C90"/>
    <w:rsid w:val="00E32356"/>
    <w:rsid w:val="00E35F52"/>
    <w:rsid w:val="00E363CF"/>
    <w:rsid w:val="00E40701"/>
    <w:rsid w:val="00E40980"/>
    <w:rsid w:val="00E40B2E"/>
    <w:rsid w:val="00E40FDF"/>
    <w:rsid w:val="00E4111F"/>
    <w:rsid w:val="00E431E1"/>
    <w:rsid w:val="00E4387C"/>
    <w:rsid w:val="00E47BF9"/>
    <w:rsid w:val="00E47DB9"/>
    <w:rsid w:val="00E507B5"/>
    <w:rsid w:val="00E50D1D"/>
    <w:rsid w:val="00E51A2B"/>
    <w:rsid w:val="00E5264B"/>
    <w:rsid w:val="00E52A40"/>
    <w:rsid w:val="00E5473A"/>
    <w:rsid w:val="00E54D51"/>
    <w:rsid w:val="00E55134"/>
    <w:rsid w:val="00E5590A"/>
    <w:rsid w:val="00E57CFA"/>
    <w:rsid w:val="00E6043A"/>
    <w:rsid w:val="00E62A9B"/>
    <w:rsid w:val="00E630B3"/>
    <w:rsid w:val="00E639EB"/>
    <w:rsid w:val="00E63DC1"/>
    <w:rsid w:val="00E659DA"/>
    <w:rsid w:val="00E65BFC"/>
    <w:rsid w:val="00E67B25"/>
    <w:rsid w:val="00E71143"/>
    <w:rsid w:val="00E730CC"/>
    <w:rsid w:val="00E759FB"/>
    <w:rsid w:val="00E8128B"/>
    <w:rsid w:val="00E814DD"/>
    <w:rsid w:val="00E81E87"/>
    <w:rsid w:val="00E827F2"/>
    <w:rsid w:val="00E85EDA"/>
    <w:rsid w:val="00E87BD1"/>
    <w:rsid w:val="00E909E5"/>
    <w:rsid w:val="00E909FA"/>
    <w:rsid w:val="00E9158C"/>
    <w:rsid w:val="00E92923"/>
    <w:rsid w:val="00E92F3B"/>
    <w:rsid w:val="00E94459"/>
    <w:rsid w:val="00EA233A"/>
    <w:rsid w:val="00EA3B4D"/>
    <w:rsid w:val="00EA52D3"/>
    <w:rsid w:val="00EB2588"/>
    <w:rsid w:val="00EB5AD7"/>
    <w:rsid w:val="00EC07EE"/>
    <w:rsid w:val="00EC2852"/>
    <w:rsid w:val="00EC324D"/>
    <w:rsid w:val="00ED4531"/>
    <w:rsid w:val="00ED5706"/>
    <w:rsid w:val="00ED5AB9"/>
    <w:rsid w:val="00ED7E62"/>
    <w:rsid w:val="00EE21FA"/>
    <w:rsid w:val="00EE2FFB"/>
    <w:rsid w:val="00EE4B7B"/>
    <w:rsid w:val="00EE52F1"/>
    <w:rsid w:val="00EE54E2"/>
    <w:rsid w:val="00EE6A47"/>
    <w:rsid w:val="00EF0A59"/>
    <w:rsid w:val="00EF0CA1"/>
    <w:rsid w:val="00EF3EF7"/>
    <w:rsid w:val="00EF54B7"/>
    <w:rsid w:val="00EF6CE5"/>
    <w:rsid w:val="00F00938"/>
    <w:rsid w:val="00F015F9"/>
    <w:rsid w:val="00F0394C"/>
    <w:rsid w:val="00F05BD0"/>
    <w:rsid w:val="00F079C5"/>
    <w:rsid w:val="00F2074D"/>
    <w:rsid w:val="00F2442F"/>
    <w:rsid w:val="00F24B57"/>
    <w:rsid w:val="00F25486"/>
    <w:rsid w:val="00F25B14"/>
    <w:rsid w:val="00F26115"/>
    <w:rsid w:val="00F2749B"/>
    <w:rsid w:val="00F27C07"/>
    <w:rsid w:val="00F300FA"/>
    <w:rsid w:val="00F30EA8"/>
    <w:rsid w:val="00F31E94"/>
    <w:rsid w:val="00F34280"/>
    <w:rsid w:val="00F34D9E"/>
    <w:rsid w:val="00F35C9B"/>
    <w:rsid w:val="00F35EED"/>
    <w:rsid w:val="00F41DDB"/>
    <w:rsid w:val="00F4231F"/>
    <w:rsid w:val="00F42519"/>
    <w:rsid w:val="00F4494D"/>
    <w:rsid w:val="00F44A86"/>
    <w:rsid w:val="00F45983"/>
    <w:rsid w:val="00F45C3D"/>
    <w:rsid w:val="00F46B1A"/>
    <w:rsid w:val="00F50139"/>
    <w:rsid w:val="00F51213"/>
    <w:rsid w:val="00F516FA"/>
    <w:rsid w:val="00F53B56"/>
    <w:rsid w:val="00F53D81"/>
    <w:rsid w:val="00F54C6F"/>
    <w:rsid w:val="00F556A7"/>
    <w:rsid w:val="00F56210"/>
    <w:rsid w:val="00F56A8D"/>
    <w:rsid w:val="00F61503"/>
    <w:rsid w:val="00F617D6"/>
    <w:rsid w:val="00F6229A"/>
    <w:rsid w:val="00F62B29"/>
    <w:rsid w:val="00F63E23"/>
    <w:rsid w:val="00F64057"/>
    <w:rsid w:val="00F652D1"/>
    <w:rsid w:val="00F65A29"/>
    <w:rsid w:val="00F668E9"/>
    <w:rsid w:val="00F72588"/>
    <w:rsid w:val="00F73044"/>
    <w:rsid w:val="00F76860"/>
    <w:rsid w:val="00F8100C"/>
    <w:rsid w:val="00F82C20"/>
    <w:rsid w:val="00F839DE"/>
    <w:rsid w:val="00F84DE9"/>
    <w:rsid w:val="00F86036"/>
    <w:rsid w:val="00F91569"/>
    <w:rsid w:val="00F91D26"/>
    <w:rsid w:val="00F929CD"/>
    <w:rsid w:val="00F92BB5"/>
    <w:rsid w:val="00F92D71"/>
    <w:rsid w:val="00F92E7C"/>
    <w:rsid w:val="00F9325B"/>
    <w:rsid w:val="00F954F2"/>
    <w:rsid w:val="00F956E7"/>
    <w:rsid w:val="00F96A4C"/>
    <w:rsid w:val="00FA1336"/>
    <w:rsid w:val="00FA1B22"/>
    <w:rsid w:val="00FA5D06"/>
    <w:rsid w:val="00FA6200"/>
    <w:rsid w:val="00FA6F6C"/>
    <w:rsid w:val="00FB2A7D"/>
    <w:rsid w:val="00FB36FA"/>
    <w:rsid w:val="00FB430B"/>
    <w:rsid w:val="00FB49DC"/>
    <w:rsid w:val="00FB4E3F"/>
    <w:rsid w:val="00FB5BDF"/>
    <w:rsid w:val="00FB7A73"/>
    <w:rsid w:val="00FC0421"/>
    <w:rsid w:val="00FC145C"/>
    <w:rsid w:val="00FC4E87"/>
    <w:rsid w:val="00FC73E0"/>
    <w:rsid w:val="00FD0079"/>
    <w:rsid w:val="00FD07AD"/>
    <w:rsid w:val="00FD16F5"/>
    <w:rsid w:val="00FD404E"/>
    <w:rsid w:val="00FD469E"/>
    <w:rsid w:val="00FE1264"/>
    <w:rsid w:val="00FE1EE3"/>
    <w:rsid w:val="00FE2B88"/>
    <w:rsid w:val="00FE2CE8"/>
    <w:rsid w:val="00FE373C"/>
    <w:rsid w:val="00FF10B4"/>
    <w:rsid w:val="00FF1B96"/>
    <w:rsid w:val="00FF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177924"/>
  <w15:docId w15:val="{5C674276-03B8-476E-9F77-E2071664C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361A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053F48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unhideWhenUsed/>
    <w:qFormat/>
    <w:locked/>
    <w:rsid w:val="00E85ED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locked/>
    <w:rsid w:val="00D644D7"/>
    <w:pPr>
      <w:keepNext/>
      <w:spacing w:after="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24D"/>
    <w:pPr>
      <w:ind w:left="720"/>
    </w:pPr>
    <w:rPr>
      <w:rFonts w:cs="Calibri"/>
    </w:rPr>
  </w:style>
  <w:style w:type="paragraph" w:styleId="a4">
    <w:name w:val="Body Text"/>
    <w:basedOn w:val="a"/>
    <w:link w:val="a5"/>
    <w:rsid w:val="00EC324D"/>
    <w:pPr>
      <w:spacing w:after="0" w:line="240" w:lineRule="auto"/>
    </w:pPr>
    <w:rPr>
      <w:rFonts w:cs="Calibri"/>
      <w:color w:val="FFFF00"/>
      <w:sz w:val="24"/>
      <w:szCs w:val="24"/>
    </w:rPr>
  </w:style>
  <w:style w:type="character" w:customStyle="1" w:styleId="a5">
    <w:name w:val="Основной текст Знак"/>
    <w:link w:val="a4"/>
    <w:locked/>
    <w:rsid w:val="00EC324D"/>
    <w:rPr>
      <w:rFonts w:ascii="Calibri" w:hAnsi="Calibri" w:cs="Calibri"/>
      <w:color w:val="FFFF00"/>
      <w:sz w:val="24"/>
      <w:szCs w:val="24"/>
    </w:rPr>
  </w:style>
  <w:style w:type="paragraph" w:customStyle="1" w:styleId="ConsNonformat">
    <w:name w:val="ConsNonformat"/>
    <w:uiPriority w:val="99"/>
    <w:rsid w:val="00EC324D"/>
    <w:pPr>
      <w:widowControl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EC324D"/>
    <w:pPr>
      <w:widowControl w:val="0"/>
      <w:ind w:right="19772" w:firstLine="720"/>
    </w:pPr>
    <w:rPr>
      <w:rFonts w:ascii="Arial" w:hAnsi="Arial" w:cs="Arial"/>
    </w:rPr>
  </w:style>
  <w:style w:type="character" w:customStyle="1" w:styleId="ConsPlusNormal">
    <w:name w:val="ConsPlusNormal Знак"/>
    <w:link w:val="ConsPlusNormal0"/>
    <w:locked/>
    <w:rsid w:val="00EC324D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EC324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table" w:styleId="a6">
    <w:name w:val="Table Grid"/>
    <w:basedOn w:val="a1"/>
    <w:uiPriority w:val="39"/>
    <w:rsid w:val="00EC324D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EC324D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8">
    <w:name w:val="Нижний колонтитул Знак"/>
    <w:link w:val="a7"/>
    <w:uiPriority w:val="99"/>
    <w:locked/>
    <w:rsid w:val="00EC324D"/>
    <w:rPr>
      <w:rFonts w:ascii="Calibri" w:hAnsi="Calibri" w:cs="Calibri"/>
    </w:rPr>
  </w:style>
  <w:style w:type="character" w:styleId="a9">
    <w:name w:val="page number"/>
    <w:uiPriority w:val="99"/>
    <w:rsid w:val="00EC324D"/>
    <w:rPr>
      <w:rFonts w:cs="Times New Roman"/>
    </w:rPr>
  </w:style>
  <w:style w:type="paragraph" w:styleId="aa">
    <w:name w:val="header"/>
    <w:basedOn w:val="a"/>
    <w:link w:val="ab"/>
    <w:uiPriority w:val="99"/>
    <w:rsid w:val="00EC324D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b">
    <w:name w:val="Верхний колонтитул Знак"/>
    <w:link w:val="aa"/>
    <w:uiPriority w:val="99"/>
    <w:locked/>
    <w:rsid w:val="00EC324D"/>
    <w:rPr>
      <w:rFonts w:ascii="Calibri" w:hAnsi="Calibri" w:cs="Calibri"/>
    </w:rPr>
  </w:style>
  <w:style w:type="paragraph" w:customStyle="1" w:styleId="1">
    <w:name w:val="Абзац списка1"/>
    <w:basedOn w:val="a"/>
    <w:uiPriority w:val="99"/>
    <w:rsid w:val="007A424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c">
    <w:name w:val="Subtitle"/>
    <w:basedOn w:val="a"/>
    <w:link w:val="ad"/>
    <w:uiPriority w:val="99"/>
    <w:qFormat/>
    <w:locked/>
    <w:rsid w:val="00FA6200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d">
    <w:name w:val="Подзаголовок Знак"/>
    <w:link w:val="ac"/>
    <w:uiPriority w:val="99"/>
    <w:locked/>
    <w:rsid w:val="00FA6200"/>
    <w:rPr>
      <w:rFonts w:ascii="Times New Roman" w:hAnsi="Times New Roman" w:cs="Times New Roman"/>
      <w:b/>
      <w:sz w:val="28"/>
    </w:rPr>
  </w:style>
  <w:style w:type="paragraph" w:customStyle="1" w:styleId="ae">
    <w:name w:val="Базовый"/>
    <w:uiPriority w:val="99"/>
    <w:rsid w:val="00557013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f">
    <w:name w:val="Normal (Web)"/>
    <w:basedOn w:val="a"/>
    <w:uiPriority w:val="99"/>
    <w:rsid w:val="00CF18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CF1898"/>
    <w:rPr>
      <w:rFonts w:cs="Times New Roman"/>
    </w:rPr>
  </w:style>
  <w:style w:type="paragraph" w:styleId="af0">
    <w:name w:val="Body Text Indent"/>
    <w:basedOn w:val="a"/>
    <w:link w:val="af1"/>
    <w:uiPriority w:val="99"/>
    <w:semiHidden/>
    <w:unhideWhenUsed/>
    <w:rsid w:val="000C54F8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uiPriority w:val="99"/>
    <w:semiHidden/>
    <w:rsid w:val="000C54F8"/>
    <w:rPr>
      <w:sz w:val="22"/>
      <w:szCs w:val="22"/>
    </w:rPr>
  </w:style>
  <w:style w:type="paragraph" w:customStyle="1" w:styleId="Default">
    <w:name w:val="Default"/>
    <w:rsid w:val="00F4231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70">
    <w:name w:val="Заголовок 7 Знак"/>
    <w:link w:val="7"/>
    <w:rsid w:val="00D644D7"/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E85ED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20">
    <w:name w:val="Заголовок 2 Знак"/>
    <w:link w:val="2"/>
    <w:uiPriority w:val="9"/>
    <w:semiHidden/>
    <w:rsid w:val="00053F48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blk">
    <w:name w:val="blk"/>
    <w:rsid w:val="00053F48"/>
  </w:style>
  <w:style w:type="paragraph" w:styleId="af2">
    <w:name w:val="No Spacing"/>
    <w:uiPriority w:val="1"/>
    <w:qFormat/>
    <w:rsid w:val="00053F48"/>
    <w:rPr>
      <w:rFonts w:ascii="Times New Roman" w:hAnsi="Times New Roman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053F48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f4">
    <w:name w:val="Текст выноски Знак"/>
    <w:link w:val="af3"/>
    <w:uiPriority w:val="99"/>
    <w:semiHidden/>
    <w:rsid w:val="00053F48"/>
    <w:rPr>
      <w:rFonts w:ascii="Segoe UI" w:hAnsi="Segoe UI"/>
      <w:sz w:val="18"/>
      <w:szCs w:val="18"/>
      <w:lang w:val="x-none" w:eastAsia="x-none"/>
    </w:rPr>
  </w:style>
  <w:style w:type="character" w:customStyle="1" w:styleId="21">
    <w:name w:val="Основной текст (2)"/>
    <w:link w:val="210"/>
    <w:uiPriority w:val="99"/>
    <w:locked/>
    <w:rsid w:val="00053F48"/>
    <w:rPr>
      <w:i/>
      <w:iCs/>
      <w:sz w:val="21"/>
      <w:szCs w:val="21"/>
      <w:u w:val="single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053F48"/>
    <w:pPr>
      <w:widowControl w:val="0"/>
      <w:shd w:val="clear" w:color="auto" w:fill="FFFFFF"/>
      <w:spacing w:before="420" w:after="420" w:line="250" w:lineRule="exact"/>
      <w:jc w:val="both"/>
    </w:pPr>
    <w:rPr>
      <w:i/>
      <w:iCs/>
      <w:sz w:val="21"/>
      <w:szCs w:val="21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F0093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semiHidden/>
    <w:rsid w:val="00F0093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5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45321-A5C8-47F4-A85C-B7637EFAE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12375</TotalTime>
  <Pages>11</Pages>
  <Words>4835</Words>
  <Characters>27566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User</cp:lastModifiedBy>
  <cp:revision>171</cp:revision>
  <cp:lastPrinted>2018-12-11T03:43:00Z</cp:lastPrinted>
  <dcterms:created xsi:type="dcterms:W3CDTF">2015-12-22T01:32:00Z</dcterms:created>
  <dcterms:modified xsi:type="dcterms:W3CDTF">2020-12-28T06:13:00Z</dcterms:modified>
</cp:coreProperties>
</file>